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50" w:rsidRPr="003262ED" w:rsidRDefault="00323A50" w:rsidP="00323A50">
      <w:pPr>
        <w:tabs>
          <w:tab w:val="left" w:pos="5152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50" w:rsidRPr="003262ED" w:rsidRDefault="00323A50" w:rsidP="00323A5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АДМИНИСТРАЦИЯ</w:t>
      </w:r>
    </w:p>
    <w:p w:rsidR="00323A50" w:rsidRPr="003262ED" w:rsidRDefault="00323A50" w:rsidP="00323A5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МЕЖДУРЕЧЕНСКОГО МУНИЦИПАЛЬНОГО ОКРУГА</w:t>
      </w:r>
    </w:p>
    <w:p w:rsidR="00323A50" w:rsidRPr="003262ED" w:rsidRDefault="00323A50" w:rsidP="00323A5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ВОЛОГОДСКОЙ ОБЛАСТИ</w:t>
      </w:r>
    </w:p>
    <w:p w:rsidR="00323A50" w:rsidRPr="003262ED" w:rsidRDefault="00323A50" w:rsidP="00323A50">
      <w:pPr>
        <w:jc w:val="center"/>
        <w:rPr>
          <w:sz w:val="28"/>
        </w:rPr>
      </w:pPr>
    </w:p>
    <w:p w:rsidR="00323A50" w:rsidRPr="003262ED" w:rsidRDefault="00323A50" w:rsidP="00323A5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ПОСТАНОВЛЕНИЕ</w:t>
      </w:r>
    </w:p>
    <w:p w:rsidR="00323A50" w:rsidRPr="003262ED" w:rsidRDefault="00323A50" w:rsidP="00323A50">
      <w:pPr>
        <w:keepNext/>
        <w:outlineLvl w:val="0"/>
        <w:rPr>
          <w:b/>
          <w:sz w:val="28"/>
        </w:rPr>
      </w:pPr>
    </w:p>
    <w:p w:rsidR="00323A50" w:rsidRDefault="00323A50" w:rsidP="00323A5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</w:p>
    <w:p w:rsidR="00323A50" w:rsidRPr="00725C2D" w:rsidRDefault="00855250" w:rsidP="00323A5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="00323A50" w:rsidRPr="00725C2D">
        <w:rPr>
          <w:rFonts w:eastAsia="Calibri"/>
          <w:bCs/>
          <w:sz w:val="28"/>
          <w:szCs w:val="28"/>
          <w:u w:val="single"/>
          <w:lang w:eastAsia="en-US"/>
        </w:rPr>
        <w:t xml:space="preserve">т </w:t>
      </w:r>
      <w:r>
        <w:rPr>
          <w:rFonts w:eastAsia="Calibri"/>
          <w:bCs/>
          <w:sz w:val="28"/>
          <w:szCs w:val="28"/>
          <w:u w:val="single"/>
          <w:lang w:eastAsia="en-US"/>
        </w:rPr>
        <w:t>07</w:t>
      </w:r>
      <w:r w:rsidR="00323A50" w:rsidRPr="00725C2D">
        <w:rPr>
          <w:rFonts w:eastAsia="Calibri"/>
          <w:bCs/>
          <w:sz w:val="28"/>
          <w:szCs w:val="28"/>
          <w:u w:val="single"/>
          <w:lang w:eastAsia="en-US"/>
        </w:rPr>
        <w:t>.</w:t>
      </w:r>
      <w:r w:rsidR="00323A50">
        <w:rPr>
          <w:rFonts w:eastAsia="Calibri"/>
          <w:bCs/>
          <w:sz w:val="28"/>
          <w:szCs w:val="28"/>
          <w:u w:val="single"/>
          <w:lang w:eastAsia="en-US"/>
        </w:rPr>
        <w:t>0</w:t>
      </w:r>
      <w:r>
        <w:rPr>
          <w:rFonts w:eastAsia="Calibri"/>
          <w:bCs/>
          <w:sz w:val="28"/>
          <w:szCs w:val="28"/>
          <w:u w:val="single"/>
          <w:lang w:eastAsia="en-US"/>
        </w:rPr>
        <w:t>8</w:t>
      </w:r>
      <w:r w:rsidR="00323A50">
        <w:rPr>
          <w:rFonts w:eastAsia="Calibri"/>
          <w:bCs/>
          <w:sz w:val="28"/>
          <w:szCs w:val="28"/>
          <w:u w:val="single"/>
          <w:lang w:eastAsia="en-US"/>
        </w:rPr>
        <w:t>.2023</w:t>
      </w:r>
      <w:r w:rsidR="00323A50" w:rsidRPr="00725C2D">
        <w:rPr>
          <w:rFonts w:eastAsia="Calibri"/>
          <w:bCs/>
          <w:sz w:val="28"/>
          <w:szCs w:val="28"/>
          <w:u w:val="single"/>
          <w:lang w:eastAsia="en-US"/>
        </w:rPr>
        <w:t xml:space="preserve"> №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545</w:t>
      </w:r>
    </w:p>
    <w:p w:rsidR="00323A50" w:rsidRPr="00855250" w:rsidRDefault="00855250" w:rsidP="00323A50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  <w:t xml:space="preserve">           </w:t>
      </w:r>
      <w:proofErr w:type="spellStart"/>
      <w:r w:rsidR="00323A50" w:rsidRPr="00855250">
        <w:rPr>
          <w:rFonts w:eastAsia="Calibri"/>
          <w:bCs/>
          <w:sz w:val="24"/>
          <w:szCs w:val="28"/>
          <w:lang w:eastAsia="en-US"/>
        </w:rPr>
        <w:t>с</w:t>
      </w:r>
      <w:proofErr w:type="gramStart"/>
      <w:r w:rsidR="00323A50" w:rsidRPr="00855250">
        <w:rPr>
          <w:rFonts w:eastAsia="Calibri"/>
          <w:bCs/>
          <w:sz w:val="24"/>
          <w:szCs w:val="28"/>
          <w:lang w:eastAsia="en-US"/>
        </w:rPr>
        <w:t>.Ш</w:t>
      </w:r>
      <w:proofErr w:type="gramEnd"/>
      <w:r w:rsidR="00323A50" w:rsidRPr="00855250">
        <w:rPr>
          <w:rFonts w:eastAsia="Calibri"/>
          <w:bCs/>
          <w:sz w:val="24"/>
          <w:szCs w:val="28"/>
          <w:lang w:eastAsia="en-US"/>
        </w:rPr>
        <w:t>уйское</w:t>
      </w:r>
      <w:proofErr w:type="spellEnd"/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323A50" w:rsidRPr="00855250" w:rsidRDefault="00E71480" w:rsidP="00323A50">
      <w:pPr>
        <w:autoSpaceDN w:val="0"/>
        <w:textAlignment w:val="baseline"/>
        <w:rPr>
          <w:rFonts w:ascii="Liberation Serif" w:hAnsi="Liberation Serif" w:cs="Liberation Serif"/>
          <w:sz w:val="28"/>
          <w:szCs w:val="26"/>
        </w:rPr>
      </w:pPr>
      <w:r w:rsidRPr="00855250">
        <w:rPr>
          <w:rFonts w:ascii="Liberation Serif" w:hAnsi="Liberation Serif" w:cs="Liberation Serif"/>
          <w:sz w:val="28"/>
          <w:szCs w:val="26"/>
        </w:rPr>
        <w:t xml:space="preserve">О порядке установления особого </w:t>
      </w:r>
    </w:p>
    <w:p w:rsidR="00323A50" w:rsidRPr="00855250" w:rsidRDefault="00E71480" w:rsidP="00323A50">
      <w:pPr>
        <w:autoSpaceDN w:val="0"/>
        <w:textAlignment w:val="baseline"/>
        <w:rPr>
          <w:rFonts w:ascii="Liberation Serif" w:hAnsi="Liberation Serif" w:cs="Liberation Serif"/>
          <w:sz w:val="28"/>
          <w:szCs w:val="26"/>
        </w:rPr>
      </w:pPr>
      <w:r w:rsidRPr="00855250">
        <w:rPr>
          <w:rFonts w:ascii="Liberation Serif" w:hAnsi="Liberation Serif" w:cs="Liberation Serif"/>
          <w:sz w:val="28"/>
          <w:szCs w:val="26"/>
        </w:rPr>
        <w:t xml:space="preserve">противопожарного режима на территории </w:t>
      </w:r>
    </w:p>
    <w:p w:rsidR="00E71480" w:rsidRPr="00855250" w:rsidRDefault="00323A50" w:rsidP="00323A50">
      <w:pPr>
        <w:autoSpaceDN w:val="0"/>
        <w:textAlignment w:val="baseline"/>
        <w:rPr>
          <w:rFonts w:ascii="Liberation Serif" w:hAnsi="Liberation Serif" w:cs="Liberation Serif"/>
          <w:sz w:val="28"/>
          <w:szCs w:val="26"/>
        </w:rPr>
      </w:pPr>
      <w:r w:rsidRPr="00855250">
        <w:rPr>
          <w:rFonts w:ascii="Liberation Serif" w:hAnsi="Liberation Serif" w:cs="Liberation Serif"/>
          <w:bCs/>
          <w:color w:val="000000"/>
          <w:sz w:val="28"/>
          <w:szCs w:val="26"/>
        </w:rPr>
        <w:t>Междуреченского</w:t>
      </w:r>
      <w:r w:rsidR="00E71480" w:rsidRPr="00855250">
        <w:rPr>
          <w:rFonts w:ascii="Liberation Serif" w:hAnsi="Liberation Serif" w:cs="Liberation Serif"/>
          <w:bCs/>
          <w:color w:val="000000"/>
          <w:sz w:val="28"/>
          <w:szCs w:val="26"/>
        </w:rPr>
        <w:t xml:space="preserve"> муниципального округа</w:t>
      </w:r>
    </w:p>
    <w:p w:rsidR="00E71480" w:rsidRPr="00E71480" w:rsidRDefault="00E71480" w:rsidP="00323A50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E71480" w:rsidRPr="00855250" w:rsidRDefault="00E71480" w:rsidP="00E71480">
      <w:pPr>
        <w:keepNext/>
        <w:keepLines/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outlineLvl w:val="2"/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В соответствии с Федеральными законами от 22.07.2008 № 123-ФЗ «Технический регламент о требованиях пожарной безопасности», от 21.12.1994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br/>
        <w:t>№ 69-ФЗ «О пожарной безопасности», от 06.10.2003 № 131-ФЗ «Об общих принципах организации местного самоуправления в Российской Федерации", постановлением Правительства Российской Федерации от 16.09.2020 № 1479 «Правила противопожарного режима в Российской Федерации»,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Законом Вологодской области от 07.05.2007 № 1593-ОЗ «О пожарной безопасности в Вологодской области»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lang w:eastAsia="zh-CN" w:bidi="hi-IN"/>
        </w:rPr>
        <w:t xml:space="preserve">, 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в целях обеспечения</w:t>
      </w:r>
      <w:proofErr w:type="gramEnd"/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первичных мер пожарной безопас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ности на территории Междуреченского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 в пожароопасные периоды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,</w:t>
      </w:r>
    </w:p>
    <w:p w:rsidR="00323A50" w:rsidRPr="00855250" w:rsidRDefault="00323A50" w:rsidP="00E71480">
      <w:pPr>
        <w:keepNext/>
        <w:keepLines/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outlineLvl w:val="2"/>
        <w:rPr>
          <w:rFonts w:ascii="Liberation Serif" w:eastAsia="Segoe UI" w:hAnsi="Liberation Serif" w:cs="Liberation Serif"/>
          <w:b/>
          <w:bCs/>
          <w:color w:val="4F81BD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Администрация округа</w:t>
      </w:r>
      <w:r w:rsidRPr="00855250">
        <w:rPr>
          <w:rFonts w:ascii="Liberation Serif" w:eastAsia="Segoe UI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 ПОСТАНОВЛЯЕТ:</w:t>
      </w:r>
    </w:p>
    <w:p w:rsidR="00323A50" w:rsidRPr="00855250" w:rsidRDefault="00323A50" w:rsidP="00E71480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1. Утвердить Порядок установления особого противопожарного режима на территории 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475223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="00AB26B3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Вологодской области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(Приложение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1)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2. Утвердить Перечень оснований для установления особого противопожарного режима на территории 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475223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="00475223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B26B3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Вологодской области</w:t>
      </w:r>
      <w:r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(Приложение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2).</w:t>
      </w:r>
    </w:p>
    <w:p w:rsidR="00D37F5D" w:rsidRPr="00855250" w:rsidRDefault="00E71480" w:rsidP="00855250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>3. Настоящее постановление вступает в силу со дня его подписания и подлежит официальному опубликованию</w:t>
      </w:r>
      <w:r w:rsidR="00475223"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 газете «Междуречье»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и размещению на официальном сайте 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475223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="00D37F5D"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bookmarkStart w:id="0" w:name="_GoBack"/>
      <w:bookmarkEnd w:id="0"/>
      <w:r w:rsidR="00D37F5D" w:rsidRPr="00855250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>в информационно-телекоммуникационной сети «Интернет».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>4. </w:t>
      </w:r>
      <w:proofErr w:type="gramStart"/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исполнением настоящего постановления оставляю за собой.</w:t>
      </w:r>
    </w:p>
    <w:p w:rsidR="00855250" w:rsidRDefault="00855250" w:rsidP="0085525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855250" w:rsidRDefault="00855250" w:rsidP="0085525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855250" w:rsidRDefault="00855250" w:rsidP="0085525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Исполняющий</w:t>
      </w:r>
      <w:proofErr w:type="gramEnd"/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обязанности</w:t>
      </w:r>
    </w:p>
    <w:p w:rsidR="00E71480" w:rsidRPr="00855250" w:rsidRDefault="00855250" w:rsidP="0085525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главы </w:t>
      </w:r>
      <w:r w:rsidR="00E71480"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округа                     </w:t>
      </w:r>
      <w:r w:rsidR="00323A50"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</w:t>
      </w: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</w:t>
      </w:r>
      <w:r w:rsidR="00323A50" w:rsidRPr="00855250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</w:t>
      </w:r>
      <w:proofErr w:type="spellStart"/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С.Н.Киселёв</w:t>
      </w:r>
      <w:proofErr w:type="spellEnd"/>
    </w:p>
    <w:p w:rsidR="00E71480" w:rsidRPr="00855250" w:rsidRDefault="00E71480" w:rsidP="00855250">
      <w:pPr>
        <w:widowControl w:val="0"/>
        <w:autoSpaceDN w:val="0"/>
        <w:ind w:left="5245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lastRenderedPageBreak/>
        <w:t>УТВЕРЖДЁН</w:t>
      </w:r>
    </w:p>
    <w:p w:rsidR="00855250" w:rsidRDefault="00E71480" w:rsidP="00855250">
      <w:pPr>
        <w:widowControl w:val="0"/>
        <w:autoSpaceDN w:val="0"/>
        <w:ind w:left="5245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постановлением </w:t>
      </w:r>
    </w:p>
    <w:p w:rsidR="00855250" w:rsidRDefault="00E71480" w:rsidP="00855250">
      <w:pPr>
        <w:widowControl w:val="0"/>
        <w:autoSpaceDN w:val="0"/>
        <w:ind w:left="5245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администрации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округа</w:t>
      </w:r>
      <w:r w:rsidR="00323A50"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E71480" w:rsidRPr="00855250" w:rsidRDefault="00323A50" w:rsidP="00855250">
      <w:pPr>
        <w:widowControl w:val="0"/>
        <w:autoSpaceDN w:val="0"/>
        <w:ind w:left="5245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от 0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7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.0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8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.2023 № 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545</w:t>
      </w:r>
    </w:p>
    <w:p w:rsidR="00E71480" w:rsidRPr="00855250" w:rsidRDefault="00E71480" w:rsidP="00855250">
      <w:pPr>
        <w:widowControl w:val="0"/>
        <w:autoSpaceDN w:val="0"/>
        <w:ind w:left="5245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(приложение 1)</w:t>
      </w:r>
    </w:p>
    <w:p w:rsidR="00E71480" w:rsidRPr="00855250" w:rsidRDefault="00E71480" w:rsidP="00E71480">
      <w:pPr>
        <w:widowControl w:val="0"/>
        <w:autoSpaceDN w:val="0"/>
        <w:ind w:left="5245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outlineLvl w:val="1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>Порядок</w:t>
      </w: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outlineLvl w:val="1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>установления особого противопожарного режима на территории</w:t>
      </w:r>
    </w:p>
    <w:p w:rsidR="00E71480" w:rsidRPr="00855250" w:rsidRDefault="00323A50" w:rsidP="00E71480">
      <w:pPr>
        <w:widowControl w:val="0"/>
        <w:autoSpaceDN w:val="0"/>
        <w:jc w:val="center"/>
        <w:textAlignment w:val="baseline"/>
        <w:outlineLvl w:val="1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="00E71480" w:rsidRPr="00855250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 xml:space="preserve"> муниципального округа</w:t>
      </w:r>
      <w:r w:rsidR="00AB26B3" w:rsidRPr="00855250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 xml:space="preserve"> Вологодской области</w:t>
      </w:r>
    </w:p>
    <w:p w:rsidR="00E71480" w:rsidRPr="00855250" w:rsidRDefault="00E71480" w:rsidP="00E7148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 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C42CD1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855250">
        <w:rPr>
          <w:rFonts w:ascii="Liberation Serif" w:eastAsia="Segoe UI" w:hAnsi="Liberation Serif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Pr="00855250">
        <w:rPr>
          <w:rFonts w:ascii="Liberation Serif" w:eastAsia="Segoe UI" w:hAnsi="Liberation Serif" w:cs="Tahoma"/>
          <w:color w:val="282828"/>
          <w:kern w:val="3"/>
          <w:sz w:val="28"/>
          <w:szCs w:val="28"/>
          <w:lang w:eastAsia="zh-CN" w:bidi="hi-IN"/>
        </w:rPr>
        <w:t>»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, постановлением главы округа устанавливается особый противопожарный режим на территории муниципального образования.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2. Решение о введении особого противопожарного режима на территории </w:t>
      </w:r>
      <w:r w:rsidR="00323A50" w:rsidRP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855250">
        <w:rPr>
          <w:rFonts w:ascii="Liberation Serif" w:eastAsia="Segoe UI" w:hAnsi="Liberation Serif" w:cs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855250">
        <w:rPr>
          <w:rFonts w:ascii="Liberation Serif" w:eastAsia="Segoe UI" w:hAnsi="Liberation Serif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 (далее по тексту - округа)</w:t>
      </w:r>
      <w:r w:rsidR="00855250">
        <w:rPr>
          <w:rFonts w:ascii="Liberation Serif" w:eastAsia="Segoe UI" w:hAnsi="Liberation Serif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может</w:t>
      </w:r>
      <w:proofErr w:type="gramEnd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принимается по предложению начальника отдела надзорной деятельности и профилактической работы по </w:t>
      </w:r>
      <w:proofErr w:type="spellStart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Грязовецкому</w:t>
      </w:r>
      <w:proofErr w:type="spellEnd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и Междуреченскому районам УНД и ПР Главного управления МЧС России по Вологодской области либо на основании решения комиссии по предупреждению и ликвидации чрезвычайных ситуаций и обеспечению пожарной безопасности </w:t>
      </w:r>
      <w:r w:rsidRPr="00855250">
        <w:rPr>
          <w:rFonts w:ascii="Liberation Serif" w:eastAsia="Segoe UI" w:hAnsi="Liberation Serif"/>
          <w:kern w:val="3"/>
          <w:sz w:val="28"/>
          <w:szCs w:val="28"/>
          <w:shd w:val="clear" w:color="auto" w:fill="FFFFFF"/>
          <w:lang w:eastAsia="zh-CN" w:bidi="hi-IN"/>
        </w:rPr>
        <w:t>округа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(далее - КЧС и </w:t>
      </w:r>
      <w:proofErr w:type="gramStart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ПБ).</w:t>
      </w:r>
      <w:proofErr w:type="gramEnd"/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3. Особый противопожарный режим может быть введен как на всей территории округа, так и его части в пределах границ населенного пункта, садоводческих, огороднических, дачных некоммерческих объединений граждан и т.д.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4. В постановлении об установлении особого противопожарного режима указывается: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 обстоятельства, послужившие основанием для введения особого противопожарного режима;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 границы территории, на которой устанавливается особый противопожарный режим;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 время начала установления особого противопожарного режима;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 срок, на который устанавливается особый противопожарный режим;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 перечень дополнительных требований пожарной безопасности, вводимых в целях обеспечения особого противопожарного режима;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 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5. Разработку комплекса мер, направленных на устранение повышенной опасности и контроль за их выполнением осуществляет администрация </w:t>
      </w:r>
      <w:proofErr w:type="gramStart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округа</w:t>
      </w:r>
      <w:proofErr w:type="gramEnd"/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руководствуясь 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дополнительными требованиями пожарной безопасности, действующими в период особого противопожарного режима.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6. Постановление об установлении особого противопожарного режима 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округа.</w:t>
      </w:r>
    </w:p>
    <w:p w:rsidR="00E71480" w:rsidRPr="00855250" w:rsidRDefault="00E71480" w:rsidP="00E71480">
      <w:pPr>
        <w:widowControl w:val="0"/>
        <w:shd w:val="clear" w:color="auto" w:fill="FFFFFF"/>
        <w:tabs>
          <w:tab w:val="left" w:pos="851"/>
        </w:tabs>
        <w:autoSpaceDN w:val="0"/>
        <w:ind w:right="142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7. 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интернет ресурсов администрации округа,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71480" w:rsidRPr="00855250" w:rsidRDefault="00E71480" w:rsidP="00E71480">
      <w:pPr>
        <w:widowControl w:val="0"/>
        <w:tabs>
          <w:tab w:val="left" w:pos="788"/>
        </w:tabs>
        <w:autoSpaceDN w:val="0"/>
        <w:spacing w:after="160"/>
        <w:ind w:firstLine="709"/>
        <w:jc w:val="both"/>
        <w:textAlignment w:val="baseline"/>
        <w:rPr>
          <w:rFonts w:ascii="Liberation Serif" w:hAnsi="Liberation Serif" w:cs="Arial CYR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hAnsi="Liberation Serif" w:cs="Arial CYR"/>
          <w:color w:val="000000"/>
          <w:kern w:val="3"/>
          <w:sz w:val="28"/>
          <w:szCs w:val="28"/>
          <w:lang w:eastAsia="zh-CN" w:bidi="hi-IN"/>
        </w:rPr>
        <w:tab/>
      </w: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rPr>
          <w:rFonts w:ascii="Bookman Old Style" w:hAnsi="Bookman Old Style" w:cs="Arial CYR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rPr>
          <w:rFonts w:ascii="Bookman Old Style" w:hAnsi="Bookman Old Style" w:cs="Arial CYR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rPr>
          <w:rFonts w:ascii="Bookman Old Style" w:hAnsi="Bookman Old Style" w:cs="Arial CYR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rPr>
          <w:rFonts w:ascii="Bookman Old Style" w:hAnsi="Bookman Old Style" w:cs="Arial CYR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Arial CYR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autoSpaceDN w:val="0"/>
        <w:spacing w:line="247" w:lineRule="auto"/>
        <w:ind w:firstLine="709"/>
        <w:jc w:val="both"/>
        <w:textAlignment w:val="baseline"/>
        <w:rPr>
          <w:rFonts w:ascii="Liberation Serif" w:eastAsia="Calibri" w:hAnsi="Liberation Serif" w:cs="Bookman Old Style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tbl>
      <w:tblPr>
        <w:tblW w:w="2809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6"/>
      </w:tblGrid>
      <w:tr w:rsidR="00E71480" w:rsidRPr="00855250" w:rsidTr="00855250">
        <w:tc>
          <w:tcPr>
            <w:tcW w:w="54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80" w:rsidRPr="00855250" w:rsidRDefault="00E71480" w:rsidP="00E71480">
            <w:pPr>
              <w:widowControl w:val="0"/>
              <w:suppressLineNumbers/>
              <w:autoSpaceDN w:val="0"/>
              <w:snapToGrid w:val="0"/>
              <w:jc w:val="right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E71480" w:rsidRPr="00855250" w:rsidRDefault="00E71480" w:rsidP="00855250">
      <w:pPr>
        <w:widowControl w:val="0"/>
        <w:autoSpaceDN w:val="0"/>
        <w:ind w:left="5387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lastRenderedPageBreak/>
        <w:t>УТВЕРЖДЁН</w:t>
      </w:r>
    </w:p>
    <w:p w:rsidR="00855250" w:rsidRDefault="00E71480" w:rsidP="00855250">
      <w:pPr>
        <w:widowControl w:val="0"/>
        <w:autoSpaceDN w:val="0"/>
        <w:ind w:left="5387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постановлением </w:t>
      </w:r>
    </w:p>
    <w:p w:rsidR="00855250" w:rsidRDefault="00E71480" w:rsidP="00855250">
      <w:pPr>
        <w:widowControl w:val="0"/>
        <w:autoSpaceDN w:val="0"/>
        <w:ind w:left="5387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администрации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округа</w:t>
      </w:r>
      <w:r w:rsidR="00323A50"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E71480" w:rsidRPr="00855250" w:rsidRDefault="00323A50" w:rsidP="00855250">
      <w:pPr>
        <w:widowControl w:val="0"/>
        <w:autoSpaceDN w:val="0"/>
        <w:ind w:left="5387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от 0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7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.0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8</w:t>
      </w: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.2023 № </w:t>
      </w:r>
      <w:r w:rsid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545</w:t>
      </w:r>
    </w:p>
    <w:p w:rsidR="00E71480" w:rsidRPr="00855250" w:rsidRDefault="00E71480" w:rsidP="00855250">
      <w:pPr>
        <w:widowControl w:val="0"/>
        <w:autoSpaceDN w:val="0"/>
        <w:ind w:left="5387"/>
        <w:jc w:val="right"/>
        <w:textAlignment w:val="baseline"/>
        <w:outlineLvl w:val="1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(приложение 2)</w:t>
      </w:r>
    </w:p>
    <w:p w:rsidR="00E71480" w:rsidRPr="00855250" w:rsidRDefault="00E71480" w:rsidP="00E71480">
      <w:pPr>
        <w:widowControl w:val="0"/>
        <w:autoSpaceDN w:val="0"/>
        <w:jc w:val="center"/>
        <w:textAlignment w:val="baseline"/>
        <w:rPr>
          <w:rFonts w:ascii="Bookman Old Style" w:hAnsi="Bookman Old Style" w:cs="Arial CYR"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E71480">
      <w:pPr>
        <w:widowControl w:val="0"/>
        <w:shd w:val="clear" w:color="auto" w:fill="FFFFFF"/>
        <w:autoSpaceDN w:val="0"/>
        <w:ind w:firstLine="709"/>
        <w:jc w:val="center"/>
        <w:textAlignment w:val="baseline"/>
        <w:rPr>
          <w:rFonts w:ascii="Liberation Serif" w:eastAsia="Segoe UI" w:hAnsi="Liberation Serif" w:cs="Tahoma"/>
          <w:b/>
          <w:bCs/>
          <w:color w:val="282828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/>
          <w:bCs/>
          <w:color w:val="282828"/>
          <w:kern w:val="3"/>
          <w:sz w:val="28"/>
          <w:szCs w:val="28"/>
          <w:lang w:eastAsia="zh-CN" w:bidi="hi-IN"/>
        </w:rPr>
        <w:t>Перечень</w:t>
      </w:r>
    </w:p>
    <w:p w:rsidR="00E71480" w:rsidRPr="00855250" w:rsidRDefault="00E71480" w:rsidP="00E71480">
      <w:pPr>
        <w:widowControl w:val="0"/>
        <w:shd w:val="clear" w:color="auto" w:fill="FFFFFF"/>
        <w:autoSpaceDN w:val="0"/>
        <w:ind w:firstLine="709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>оснований для установления особого противопожарного режима</w:t>
      </w:r>
    </w:p>
    <w:p w:rsidR="00E71480" w:rsidRPr="00855250" w:rsidRDefault="00E71480" w:rsidP="00E71480">
      <w:pPr>
        <w:widowControl w:val="0"/>
        <w:shd w:val="clear" w:color="auto" w:fill="FFFFFF"/>
        <w:autoSpaceDN w:val="0"/>
        <w:ind w:firstLine="709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71480" w:rsidRPr="00855250" w:rsidRDefault="00E71480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1. Повышение пожарной опасности в результате наступления неблагоприятных климатических условий, в том числе:</w:t>
      </w:r>
    </w:p>
    <w:p w:rsidR="00E71480" w:rsidRPr="00855250" w:rsidRDefault="00E71480" w:rsidP="005F4FB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повышение температуры воздуха до +30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vertAlign w:val="superscript"/>
          <w:lang w:eastAsia="zh-CN" w:bidi="hi-IN"/>
        </w:rPr>
        <w:t>0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C и выше в течение семи суток;</w:t>
      </w:r>
    </w:p>
    <w:p w:rsidR="00E71480" w:rsidRPr="00855250" w:rsidRDefault="00E71480" w:rsidP="005F4FB7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shd w:val="clear" w:color="auto" w:fill="F9F9F9"/>
          <w:lang w:eastAsia="zh-CN" w:bidi="hi-IN"/>
        </w:rPr>
        <w:t xml:space="preserve">- понижение температуры воздуха до -30 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vertAlign w:val="superscript"/>
          <w:lang w:eastAsia="zh-CN" w:bidi="hi-IN"/>
        </w:rPr>
        <w:t>0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C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shd w:val="clear" w:color="auto" w:fill="F9F9F9"/>
          <w:lang w:eastAsia="zh-CN" w:bidi="hi-IN"/>
        </w:rPr>
        <w:t xml:space="preserve"> и ниже </w:t>
      </w: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течение семи суток;</w:t>
      </w:r>
    </w:p>
    <w:p w:rsidR="00E71480" w:rsidRPr="00855250" w:rsidRDefault="00E71480" w:rsidP="005F4FB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сильный ветер (в том числе смерчи и шквалы) со скоростью ветра в порывах 30 и более метров в секунду.</w:t>
      </w:r>
    </w:p>
    <w:p w:rsidR="00E71480" w:rsidRPr="00855250" w:rsidRDefault="005F4FB7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2. 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Увеличение количества пожаров или случаев гибели, </w:t>
      </w:r>
      <w:proofErr w:type="spellStart"/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травмирования</w:t>
      </w:r>
      <w:proofErr w:type="spellEnd"/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на пожарах людей на 15% и более по сравнению с показателями прошлого года.</w:t>
      </w:r>
    </w:p>
    <w:p w:rsidR="00E71480" w:rsidRPr="00855250" w:rsidRDefault="005F4FB7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3. 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Возникновение массовых пожаров на территории муниципального образования (более 5 в день в течени</w:t>
      </w:r>
      <w:r w:rsidR="00C42CD1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е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3 дней и более).</w:t>
      </w:r>
    </w:p>
    <w:p w:rsidR="00E71480" w:rsidRPr="00855250" w:rsidRDefault="005F4FB7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4. 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Крупные аварии на предприятиях и других потенциально-опасных объектах,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E71480" w:rsidRPr="00855250" w:rsidRDefault="005F4FB7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5. 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Осложнение обстановки с лесными пожарами, угрожающими нормальной деятельности предприятий, создающими реальную угрозу жизни и здоровью людей, уничтожения их имущества.</w:t>
      </w:r>
    </w:p>
    <w:p w:rsidR="00E71480" w:rsidRPr="00855250" w:rsidRDefault="005F4FB7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6. 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05.07.2011 № 287 «</w:t>
      </w:r>
      <w:bookmarkStart w:id="1" w:name="P0006"/>
      <w:bookmarkEnd w:id="1"/>
      <w:r w:rsidR="00E71480"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Об утверждении </w:t>
      </w:r>
      <w:hyperlink r:id="rId9" w:anchor="6500IL" w:history="1">
        <w:r w:rsidR="00E71480" w:rsidRPr="00855250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классификации природной пожарной опасности лесов</w:t>
        </w:r>
      </w:hyperlink>
      <w:r w:rsidR="00E71480" w:rsidRPr="00855250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 и </w:t>
      </w:r>
      <w:hyperlink r:id="rId10" w:anchor="6560IO" w:history="1">
        <w:r w:rsidR="00E71480" w:rsidRPr="00855250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классификации пожарной опасности в лесах в зависимости от условий погоды</w:t>
        </w:r>
      </w:hyperlink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».</w:t>
      </w:r>
    </w:p>
    <w:p w:rsidR="00E71480" w:rsidRPr="00855250" w:rsidRDefault="005F4FB7" w:rsidP="005F4FB7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7. </w:t>
      </w:r>
      <w:r w:rsidR="00E71480" w:rsidRPr="00855250">
        <w:rPr>
          <w:rFonts w:ascii="Liberation Serif" w:eastAsia="Segoe UI" w:hAnsi="Liberation Serif" w:cs="Tahoma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A6F50" w:rsidRPr="00855250" w:rsidRDefault="00CA6F50" w:rsidP="005F4FB7">
      <w:pPr>
        <w:autoSpaceDN w:val="0"/>
        <w:ind w:firstLine="709"/>
        <w:jc w:val="center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sectPr w:rsidR="00CA6F50" w:rsidRPr="00855250" w:rsidSect="00855250">
      <w:headerReference w:type="default" r:id="rId11"/>
      <w:pgSz w:w="11906" w:h="16838" w:code="9"/>
      <w:pgMar w:top="851" w:right="851" w:bottom="1134" w:left="1418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BF" w:rsidRDefault="001A33BF">
      <w:r>
        <w:separator/>
      </w:r>
    </w:p>
  </w:endnote>
  <w:endnote w:type="continuationSeparator" w:id="0">
    <w:p w:rsidR="001A33BF" w:rsidRDefault="001A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BF" w:rsidRDefault="001A33BF">
      <w:r>
        <w:separator/>
      </w:r>
    </w:p>
  </w:footnote>
  <w:footnote w:type="continuationSeparator" w:id="0">
    <w:p w:rsidR="001A33BF" w:rsidRDefault="001A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20821"/>
      <w:showingPlcHdr/>
    </w:sdtPr>
    <w:sdtEndPr/>
    <w:sdtContent>
      <w:p w:rsidR="005F4FB7" w:rsidRDefault="00855250">
        <w:pPr>
          <w:pStyle w:val="af1"/>
          <w:jc w:val="center"/>
        </w:pPr>
        <w:r>
          <w:t xml:space="preserve">     </w:t>
        </w:r>
      </w:p>
    </w:sdtContent>
  </w:sdt>
  <w:p w:rsidR="005F4FB7" w:rsidRDefault="005F4FB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E20F77"/>
    <w:multiLevelType w:val="multilevel"/>
    <w:tmpl w:val="D3AC285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5242B2D"/>
    <w:multiLevelType w:val="multilevel"/>
    <w:tmpl w:val="1854BB5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D66805"/>
    <w:multiLevelType w:val="multilevel"/>
    <w:tmpl w:val="CE10F6E8"/>
    <w:styleLink w:val="WW8Num2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5B5B29"/>
    <w:multiLevelType w:val="multilevel"/>
    <w:tmpl w:val="EB34C8B0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F182E8C"/>
    <w:multiLevelType w:val="multilevel"/>
    <w:tmpl w:val="E7F2BF4C"/>
    <w:styleLink w:val="WW8Num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88F4808"/>
    <w:multiLevelType w:val="multilevel"/>
    <w:tmpl w:val="207C7B66"/>
    <w:styleLink w:val="WW8Num7"/>
    <w:lvl w:ilvl="0">
      <w:start w:val="1"/>
      <w:numFmt w:val="decimal"/>
      <w:lvlText w:val="%1."/>
      <w:lvlJc w:val="left"/>
      <w:rPr>
        <w:spacing w:val="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5D571F8"/>
    <w:multiLevelType w:val="multilevel"/>
    <w:tmpl w:val="12F458FE"/>
    <w:styleLink w:val="WW8Num5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2"/>
    <w:lvlOverride w:ilvl="0">
      <w:startOverride w:val="1"/>
    </w:lvlOverride>
  </w:num>
  <w:num w:numId="21">
    <w:abstractNumId w:val="5"/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4"/>
  </w:num>
  <w:num w:numId="25">
    <w:abstractNumId w:val="9"/>
  </w:num>
  <w:num w:numId="26">
    <w:abstractNumId w:val="8"/>
  </w:num>
  <w:num w:numId="27">
    <w:abstractNumId w:val="7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9"/>
  </w:num>
  <w:num w:numId="30">
    <w:abstractNumId w:val="4"/>
    <w:lvlOverride w:ilvl="0">
      <w:startOverride w:val="1"/>
    </w:lvlOverride>
  </w:num>
  <w:num w:numId="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0"/>
    <w:rsid w:val="00017796"/>
    <w:rsid w:val="00105DF7"/>
    <w:rsid w:val="00114F5A"/>
    <w:rsid w:val="00153A38"/>
    <w:rsid w:val="001900F9"/>
    <w:rsid w:val="001A33BF"/>
    <w:rsid w:val="001E7209"/>
    <w:rsid w:val="002501F7"/>
    <w:rsid w:val="00272462"/>
    <w:rsid w:val="002A0BD8"/>
    <w:rsid w:val="002B3E5A"/>
    <w:rsid w:val="00305AA5"/>
    <w:rsid w:val="0031704C"/>
    <w:rsid w:val="003224AE"/>
    <w:rsid w:val="00323A50"/>
    <w:rsid w:val="003B21D9"/>
    <w:rsid w:val="004643A9"/>
    <w:rsid w:val="00475223"/>
    <w:rsid w:val="00496DCF"/>
    <w:rsid w:val="005161B8"/>
    <w:rsid w:val="005421A2"/>
    <w:rsid w:val="005F4FB7"/>
    <w:rsid w:val="00616E84"/>
    <w:rsid w:val="0062431E"/>
    <w:rsid w:val="006C0C65"/>
    <w:rsid w:val="007B60EF"/>
    <w:rsid w:val="008408A4"/>
    <w:rsid w:val="0085393D"/>
    <w:rsid w:val="00855250"/>
    <w:rsid w:val="00856ED4"/>
    <w:rsid w:val="008F3F1A"/>
    <w:rsid w:val="00917460"/>
    <w:rsid w:val="009B5458"/>
    <w:rsid w:val="009F0504"/>
    <w:rsid w:val="00A12D22"/>
    <w:rsid w:val="00A237D4"/>
    <w:rsid w:val="00AB26B3"/>
    <w:rsid w:val="00AC78C7"/>
    <w:rsid w:val="00BC300F"/>
    <w:rsid w:val="00BE1F1D"/>
    <w:rsid w:val="00C42CD1"/>
    <w:rsid w:val="00C47B6E"/>
    <w:rsid w:val="00C66A6D"/>
    <w:rsid w:val="00C90D83"/>
    <w:rsid w:val="00CA6F50"/>
    <w:rsid w:val="00CF76C6"/>
    <w:rsid w:val="00D37F5D"/>
    <w:rsid w:val="00DD5D7E"/>
    <w:rsid w:val="00E67771"/>
    <w:rsid w:val="00E71480"/>
    <w:rsid w:val="00F65E66"/>
    <w:rsid w:val="00FC189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numbering" w:customStyle="1" w:styleId="WW8Num3">
    <w:name w:val="WW8Num3"/>
    <w:basedOn w:val="a2"/>
    <w:rsid w:val="00CA6F50"/>
    <w:pPr>
      <w:numPr>
        <w:numId w:val="4"/>
      </w:numPr>
    </w:pPr>
  </w:style>
  <w:style w:type="numbering" w:customStyle="1" w:styleId="WW8Num2">
    <w:name w:val="WW8Num2"/>
    <w:basedOn w:val="a2"/>
    <w:rsid w:val="00CA6F50"/>
    <w:pPr>
      <w:numPr>
        <w:numId w:val="6"/>
      </w:numPr>
    </w:pPr>
  </w:style>
  <w:style w:type="numbering" w:customStyle="1" w:styleId="WW8Num1">
    <w:name w:val="WW8Num1"/>
    <w:basedOn w:val="a2"/>
    <w:rsid w:val="00CA6F50"/>
    <w:pPr>
      <w:numPr>
        <w:numId w:val="7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7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6">
    <w:name w:val="WW8Num6"/>
    <w:basedOn w:val="a2"/>
    <w:rsid w:val="00E71480"/>
    <w:pPr>
      <w:numPr>
        <w:numId w:val="23"/>
      </w:numPr>
    </w:pPr>
  </w:style>
  <w:style w:type="numbering" w:customStyle="1" w:styleId="WW8Num21">
    <w:name w:val="WW8Num21"/>
    <w:basedOn w:val="a2"/>
    <w:rsid w:val="00E71480"/>
    <w:pPr>
      <w:numPr>
        <w:numId w:val="24"/>
      </w:numPr>
    </w:pPr>
  </w:style>
  <w:style w:type="numbering" w:customStyle="1" w:styleId="WW8Num5">
    <w:name w:val="WW8Num5"/>
    <w:basedOn w:val="a2"/>
    <w:rsid w:val="00E71480"/>
    <w:pPr>
      <w:numPr>
        <w:numId w:val="25"/>
      </w:numPr>
    </w:pPr>
  </w:style>
  <w:style w:type="numbering" w:customStyle="1" w:styleId="WW8Num7">
    <w:name w:val="WW8Num7"/>
    <w:basedOn w:val="a2"/>
    <w:rsid w:val="00E71480"/>
    <w:pPr>
      <w:numPr>
        <w:numId w:val="26"/>
      </w:numPr>
    </w:pPr>
  </w:style>
  <w:style w:type="character" w:customStyle="1" w:styleId="af2">
    <w:name w:val="Верхний колонтитул Знак"/>
    <w:basedOn w:val="a0"/>
    <w:link w:val="af1"/>
    <w:uiPriority w:val="99"/>
    <w:rsid w:val="005F4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numbering" w:customStyle="1" w:styleId="WW8Num3">
    <w:name w:val="WW8Num3"/>
    <w:basedOn w:val="a2"/>
    <w:rsid w:val="00CA6F50"/>
    <w:pPr>
      <w:numPr>
        <w:numId w:val="4"/>
      </w:numPr>
    </w:pPr>
  </w:style>
  <w:style w:type="numbering" w:customStyle="1" w:styleId="WW8Num2">
    <w:name w:val="WW8Num2"/>
    <w:basedOn w:val="a2"/>
    <w:rsid w:val="00CA6F50"/>
    <w:pPr>
      <w:numPr>
        <w:numId w:val="6"/>
      </w:numPr>
    </w:pPr>
  </w:style>
  <w:style w:type="numbering" w:customStyle="1" w:styleId="WW8Num1">
    <w:name w:val="WW8Num1"/>
    <w:basedOn w:val="a2"/>
    <w:rsid w:val="00CA6F50"/>
    <w:pPr>
      <w:numPr>
        <w:numId w:val="7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7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6">
    <w:name w:val="WW8Num6"/>
    <w:basedOn w:val="a2"/>
    <w:rsid w:val="00E71480"/>
    <w:pPr>
      <w:numPr>
        <w:numId w:val="23"/>
      </w:numPr>
    </w:pPr>
  </w:style>
  <w:style w:type="numbering" w:customStyle="1" w:styleId="WW8Num21">
    <w:name w:val="WW8Num21"/>
    <w:basedOn w:val="a2"/>
    <w:rsid w:val="00E71480"/>
    <w:pPr>
      <w:numPr>
        <w:numId w:val="24"/>
      </w:numPr>
    </w:pPr>
  </w:style>
  <w:style w:type="numbering" w:customStyle="1" w:styleId="WW8Num5">
    <w:name w:val="WW8Num5"/>
    <w:basedOn w:val="a2"/>
    <w:rsid w:val="00E71480"/>
    <w:pPr>
      <w:numPr>
        <w:numId w:val="25"/>
      </w:numPr>
    </w:pPr>
  </w:style>
  <w:style w:type="numbering" w:customStyle="1" w:styleId="WW8Num7">
    <w:name w:val="WW8Num7"/>
    <w:basedOn w:val="a2"/>
    <w:rsid w:val="00E71480"/>
    <w:pPr>
      <w:numPr>
        <w:numId w:val="26"/>
      </w:numPr>
    </w:pPr>
  </w:style>
  <w:style w:type="character" w:customStyle="1" w:styleId="af2">
    <w:name w:val="Верхний колонтитул Знак"/>
    <w:basedOn w:val="a0"/>
    <w:link w:val="af1"/>
    <w:uiPriority w:val="99"/>
    <w:rsid w:val="005F4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89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9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2023-08-08T12:26:00Z</cp:lastPrinted>
  <dcterms:created xsi:type="dcterms:W3CDTF">2023-08-08T12:26:00Z</dcterms:created>
  <dcterms:modified xsi:type="dcterms:W3CDTF">2023-08-08T12:26:00Z</dcterms:modified>
  <dc:language>ru-RU</dc:language>
</cp:coreProperties>
</file>