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ru-RU"/>
        </w:rPr>
        <w:t>Информация об уполномоченном органе в сфере оказания гражданам бесплатной юридической помощи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Постановлением Правительства Вологодской области от 29 сентября 2010г. № 1093 «Об утверждении Положения о департаменте по обеспечению деятельности мировых судей Вологодской области» определен уполномоченный орган в области обеспечения граждан бесплатной юридической помощью - Департамент по обеспечению деятельности мировых судей Вологодской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Юридический адрес: 160001, Вологодская область, г. Вологда, Проспект Победы, 33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Начальник департамента: Крутовский Николай Петрович тел. (8172) 769752 </w:t>
      </w:r>
      <w:hyperlink r:id="rId2">
        <w:r>
          <w:rPr>
            <w:rFonts w:eastAsia="Times New Roman" w:cs="Times New Roman" w:ascii="Times New Roman" w:hAnsi="Times New Roman"/>
            <w:color w:val="0E9547"/>
            <w:sz w:val="28"/>
            <w:szCs w:val="28"/>
            <w:u w:val="single"/>
            <w:lang w:eastAsia="ru-RU"/>
          </w:rPr>
          <w:t>KrutovskiyNP@gov35.ru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Приемная: тел. (8172) 769752, факс (8172)720742 </w:t>
      </w:r>
      <w:hyperlink r:id="rId3">
        <w:r>
          <w:rPr>
            <w:rFonts w:eastAsia="Times New Roman" w:cs="Times New Roman" w:ascii="Times New Roman" w:hAnsi="Times New Roman"/>
            <w:color w:val="0E9547"/>
            <w:sz w:val="28"/>
            <w:szCs w:val="28"/>
            <w:u w:val="single"/>
            <w:lang w:eastAsia="ru-RU"/>
          </w:rPr>
          <w:t>DepMirsud@gov35.ru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BodyText2"/>
        <w:spacing w:lineRule="auto" w:line="240" w:before="0" w:after="0"/>
        <w:ind w:firstLine="70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Решением Представительного Собрания Вологодского муниципального района от 20.02.2023 № 21 «</w:t>
      </w:r>
      <w:r>
        <w:rPr/>
        <w:t>Об уполномоченном органе местного самоуправления по осуществлению отдельных государственных полномочий</w:t>
      </w:r>
      <w:r>
        <w:rPr>
          <w:color w:val="000000"/>
          <w:szCs w:val="28"/>
        </w:rPr>
        <w:t>» установлено, что администрация Междуреченского муниципального округа участвует в осуществлении отдельных государственных полномочий, не переданных в соответствии со статьей 19 Федерального закона от 6 октября 2003 года N 131-ФЗ "Об общих принципах организации местного самоуправления в Российской Федерации", в соответствии с Федеральным законом от 21 ноября 2011 года N 324-ФЗ "О бесплатной юридической помощи в Российской Федерации" (далее - Закон):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по оказанию содействия развитию негосударственной системы бесплатной юридической помощи и обеспечению ее поддержки;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по принятию муниципальных правовых актов, устанавливающих дополнительные гарантии права граждан на получение бесплатной юридической помощи в Вологодском муниципальном районе;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по оказанию гражданам бесплатной юридической помощи, предусмотренной пунктом 1 части 1 статьи 6 Закона;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по осуществлению правового информирования и правового просвещения населения в соответствии с частью 1 статьи 28 Закона.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Постановлением администрации Междуреченского муниципального района от 13.01.2023 № 23 «Об оказании бесплатной юридической помощи гражданам Российской Федерации» утверждено </w:t>
      </w:r>
      <w:r>
        <w:rPr>
          <w:rFonts w:cs="Times New Roman" w:ascii="Times New Roman" w:hAnsi="Times New Roman"/>
          <w:sz w:val="28"/>
          <w:szCs w:val="28"/>
        </w:rPr>
        <w:t>Положение об оказании гражданам бесплатной юридической помощи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в соответствии с которым </w:t>
      </w:r>
      <w:r>
        <w:rPr>
          <w:rFonts w:cs="Times New Roman" w:ascii="Times New Roman" w:hAnsi="Times New Roman"/>
          <w:sz w:val="28"/>
          <w:szCs w:val="28"/>
        </w:rPr>
        <w:t>право на получение бесплатной юридической помощи в администрации округа имеют граждане, относящиеся к категориям граждан, установленных частью 1 статьи 20 Федерального закона от 21.11.2011 года № 324-ФЗ «О бесплатной юридической помощи в Российской Федерации», а именно: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инвалиды I и II группы;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9) граждане, имеющие право на бесплатную юридическую помощь в соответствии с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граждане, пострадавшие в результате чрезвычайной ситуации;</w:t>
      </w:r>
    </w:p>
    <w:p>
      <w:pPr>
        <w:pStyle w:val="Normal"/>
        <w:spacing w:lineRule="auto" w:line="240"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Бесплатная юридическая помощь оказывается при предоставлении следующих документов: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документ, удостоверяющий личность гражданина Российской Федерации (при личном приеме граждан);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документ, подтверждающий отнесение заявителя к одной из категорий граждан, предусмотренных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частью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 статьи 20Федеральным законом от 21.11.2011 года № 324-ФЗ «О бесплатной юридической помощи в Российской Федерации».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дополнительного изучения, консультирование гражданина осуществляется устно в ходе личного приема, о чем делается запись в карточке приема гражданина.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гражданину дается письменный ответ по существу поставленных в обращении вопросов в сроки, установленные Федеральным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в Российской Федерации».</w:t>
      </w:r>
    </w:p>
    <w:p>
      <w:pPr>
        <w:pStyle w:val="Normal"/>
        <w:shd w:val="clear" w:color="auto" w:fill="FFFFFF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Междуреченского муниципального района от 21.02.2023 № 111 «Об уполномоченном органе местного самоуправления по осуществлению отдельных государственных полномочий» установлено, что </w:t>
      </w:r>
      <w:r>
        <w:rPr>
          <w:rFonts w:cs="Times New Roman" w:ascii="Times New Roman" w:hAnsi="Times New Roman"/>
          <w:spacing w:val="-1"/>
          <w:sz w:val="28"/>
          <w:szCs w:val="28"/>
        </w:rPr>
        <w:t>администрация Междуреченского муниципального округа осуществляет бесплатную юридическую помощь в виде правового консультирования в устной и (или) письменной форме гражданам Российской Федерации</w:t>
      </w:r>
      <w:r>
        <w:rPr>
          <w:rFonts w:cs="Times New Roman" w:ascii="Times New Roman" w:hAnsi="Times New Roman"/>
          <w:sz w:val="28"/>
          <w:szCs w:val="28"/>
        </w:rPr>
        <w:t xml:space="preserve"> в пределах компетенции администрации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Междуреченского муниципального округа: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- относящимся к категориям граждан, указанным в части 1 статьи 20 </w:t>
      </w:r>
      <w:r>
        <w:rPr>
          <w:rFonts w:cs="Times New Roman" w:ascii="Times New Roman" w:hAnsi="Times New Roman"/>
          <w:sz w:val="28"/>
          <w:szCs w:val="28"/>
        </w:rPr>
        <w:t>Федерального закона от 21 ноября 2011 года № 324-ФЗ «О бесплатной юридической помощи в Российской Федерации»;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членам семей военнослужащих, призванных на военную службу по частичной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cs="Times New Roman" w:ascii="Times New Roman" w:hAnsi="Times New Roman"/>
          <w:spacing w:val="-1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Юридический отдел администрации Междуреченского муниципального округа  является уполномоченным структурным подразделением администрации Междуреченского муниципального округа в области обеспечения граждан бесплатной юридической помощью.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Правовое консультирование осуществляется специалистами юридического отдела администрации округа ежедневно  с 08.00 до 16.00 (перерыв с 12.30 до 13.30) в здании администрации округа по адресу: с. Шуйское ул. Сухонская набережная д. 9 по предварительной записи по телефону (81749) 2-11-91.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гражданина в соответствии с законодательством Российской Федерации, а также документ, выданный уполномоченным органом и подтверждающий принадлежность гражданина к определенной категории граждан.</w:t>
      </w:r>
    </w:p>
    <w:p>
      <w:pPr>
        <w:pStyle w:val="2"/>
        <w:keepLines w:val="false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pacing w:val="-1"/>
          <w:sz w:val="28"/>
          <w:szCs w:val="28"/>
        </w:rPr>
        <w:t xml:space="preserve">Юридический отдел администрации округа осуществляет правовое информирование и правовое просвещение населения путем размещении информации на официальном сайте Междуреченского муниципального округа, газете «Междуречье», в социальной сети Интернет «В Контакте», на информационных стендах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муниципально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го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бюджетно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го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учреждени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Междуреченского муниципального округа «Многофункциональный центр предоставления государственных и муниципальных услуг»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(далее – МФЦ) и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Бюджетного учреждения социального обслуживания Вологодской области «Комплексный центр социального обслуживания населения Междуреченского района».</w:t>
      </w:r>
    </w:p>
    <w:p>
      <w:pPr>
        <w:pStyle w:val="2"/>
        <w:keepLines w:val="false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color w:val="auto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Органы и структурные подразделения администрации округа </w:t>
      </w:r>
      <w:r>
        <w:rPr>
          <w:rFonts w:cs="Times New Roman" w:ascii="Times New Roman" w:hAnsi="Times New Roman"/>
          <w:b w:val="false"/>
          <w:color w:val="auto"/>
          <w:spacing w:val="-1"/>
          <w:sz w:val="28"/>
          <w:szCs w:val="28"/>
        </w:rPr>
        <w:t>осуществляет правовое информирование и правовое просвещение населения по вопросам своей компетенции населения путем размещении информации на официальном сайте Междуреченского муниципального округа, газете «Междуречье», в социальной сети Интернет «В Контакте».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МФЦ </w:t>
      </w:r>
      <w:r>
        <w:rPr>
          <w:rFonts w:cs="Times New Roman" w:ascii="Times New Roman" w:hAnsi="Times New Roman"/>
          <w:sz w:val="28"/>
          <w:szCs w:val="28"/>
        </w:rPr>
        <w:t xml:space="preserve">осуществляет бесплатную юридическую помощь в виде правового консультирования в устной и (или) письменной форме установленным </w:t>
      </w:r>
      <w:r>
        <w:rPr>
          <w:rFonts w:cs="Times New Roman" w:ascii="Times New Roman" w:hAnsi="Times New Roman"/>
          <w:spacing w:val="-1"/>
          <w:sz w:val="28"/>
          <w:szCs w:val="28"/>
        </w:rPr>
        <w:t>категориям граждан, а также осуществляют правовое информирование и правовое просвещение населения в пределах своей компетенции.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7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35654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2"/>
    <w:uiPriority w:val="9"/>
    <w:semiHidden/>
    <w:unhideWhenUsed/>
    <w:qFormat/>
    <w:rsid w:val="00ba1c3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5654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>
    <w:name w:val="Hyperlink"/>
    <w:basedOn w:val="DefaultParagraphFont"/>
    <w:uiPriority w:val="99"/>
    <w:semiHidden/>
    <w:unhideWhenUsed/>
    <w:rsid w:val="00356540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link w:val="BodyText2"/>
    <w:qFormat/>
    <w:rsid w:val="00ba1c3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ba1c3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565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lain" w:customStyle="1">
    <w:name w:val="plain"/>
    <w:basedOn w:val="Normal"/>
    <w:qFormat/>
    <w:rsid w:val="003565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1"/>
    <w:qFormat/>
    <w:rsid w:val="00ba1c35"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6c37a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utovskiyNP@gov35.ru" TargetMode="External"/><Relationship Id="rId3" Type="http://schemas.openxmlformats.org/officeDocument/2006/relationships/hyperlink" Target="mailto:DepMirsud@gov35.ru" TargetMode="External"/><Relationship Id="rId4" Type="http://schemas.openxmlformats.org/officeDocument/2006/relationships/hyperlink" Target="consultantplus://offline/ref=BC16AE907195D2231BBABFFC5B4EF77DC300047F817018DFE62A20C3AA5C2E2E7CD346A8BAEBD5787C7867A650D1EF1E062F356CYDq6M" TargetMode="External"/><Relationship Id="rId5" Type="http://schemas.openxmlformats.org/officeDocument/2006/relationships/hyperlink" Target="consultantplus://offline/ref=CE6B9BF0D72FD8958AC669D40AAEE11A1D21A99762DFF50F6493034BB2CF0F6EAB081407B5674BADD7c3I" TargetMode="External"/><Relationship Id="rId6" Type="http://schemas.openxmlformats.org/officeDocument/2006/relationships/hyperlink" Target="consultantplus://offline/ref=2B9305301D5BC817399C927D11903A43B3ECB545821459824A51AE31E17B53770A9DB685976DD8F2dBZ6I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LibreOffice/7.4.4.2$Windows_X86_64 LibreOffice_project/85569322deea74ec9134968a29af2df5663baa21</Application>
  <AppVersion>15.0000</AppVersion>
  <Pages>4</Pages>
  <Words>1081</Words>
  <Characters>7896</Characters>
  <CharactersWithSpaces>8943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2023-03-01T13:18:00Z</dcterms:created>
  <dc:creator>Ekolog</dc:creator>
  <dc:description/>
  <dc:language>ru-RU</dc:language>
  <cp:lastModifiedBy/>
  <dcterms:modified xsi:type="dcterms:W3CDTF">2023-03-13T10:34:33Z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