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9B5346" w:rsidRDefault="00820B19" w:rsidP="00820B19">
      <w:pPr>
        <w:widowControl w:val="0"/>
        <w:autoSpaceDE w:val="0"/>
        <w:autoSpaceDN w:val="0"/>
        <w:spacing w:after="0" w:line="240" w:lineRule="auto"/>
        <w:ind w:left="4253" w:hanging="4253"/>
        <w:jc w:val="center"/>
        <w:rPr>
          <w:rFonts w:ascii="Tahoma" w:eastAsiaTheme="minorEastAsia" w:hAnsi="Tahoma" w:cs="Tahoma"/>
          <w:sz w:val="20"/>
          <w:lang w:eastAsia="ru-RU"/>
        </w:rPr>
      </w:pPr>
      <w:r w:rsidRPr="009B5346">
        <w:rPr>
          <w:rFonts w:ascii="Tahoma" w:eastAsiaTheme="minorEastAsia" w:hAnsi="Tahoma" w:cs="Tahoma"/>
          <w:noProof/>
          <w:sz w:val="20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19" w:rsidRPr="009B5346" w:rsidRDefault="00820B19" w:rsidP="00820B19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Theme="minorEastAsia" w:hAnsi="Arial" w:cs="Arial"/>
          <w:sz w:val="20"/>
          <w:lang w:eastAsia="ru-RU"/>
        </w:rPr>
      </w:pPr>
    </w:p>
    <w:p w:rsidR="00820B19" w:rsidRPr="009B5346" w:rsidRDefault="00820B19" w:rsidP="00820B19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Theme="minorEastAsia" w:hAnsi="Arial" w:cs="Arial"/>
          <w:sz w:val="20"/>
          <w:lang w:eastAsia="ru-RU"/>
        </w:rPr>
      </w:pP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ПРЕДСТАВИТЕЛЬНОЕ СОБРАНИЕ </w:t>
      </w: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МЕЖДУРЕЧЕНСКОГО МУНИЦИПАЛЬНОГО ОКРУГА </w:t>
      </w: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0B19" w:rsidRPr="009B5346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19" w:rsidRPr="00BF1398" w:rsidRDefault="00BF1398" w:rsidP="0082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6</w:t>
      </w:r>
      <w:r w:rsidR="00820B19" w:rsidRPr="009B5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82</w:t>
      </w:r>
    </w:p>
    <w:p w:rsidR="00820B19" w:rsidRPr="009B5346" w:rsidRDefault="00820B19" w:rsidP="00820B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с. Шуйское </w:t>
      </w:r>
    </w:p>
    <w:p w:rsidR="00820B19" w:rsidRPr="009B5346" w:rsidRDefault="00820B19" w:rsidP="009E1DEB">
      <w:pPr>
        <w:pStyle w:val="ConsPlusTitle"/>
        <w:jc w:val="center"/>
        <w:rPr>
          <w:rFonts w:ascii="Times New Roman" w:hAnsi="Times New Roman" w:cs="Times New Roman"/>
        </w:rPr>
      </w:pPr>
    </w:p>
    <w:p w:rsidR="009E1DEB" w:rsidRPr="009B5346" w:rsidRDefault="00820B19" w:rsidP="00C97916">
      <w:pPr>
        <w:pStyle w:val="ConsPlusNormal"/>
        <w:tabs>
          <w:tab w:val="left" w:pos="4962"/>
        </w:tabs>
        <w:ind w:right="4961"/>
        <w:rPr>
          <w:rFonts w:ascii="Times New Roman" w:hAnsi="Times New Roman" w:cs="Times New Roman"/>
          <w:sz w:val="26"/>
          <w:szCs w:val="26"/>
        </w:rPr>
      </w:pPr>
      <w:r w:rsidRPr="009B534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97916" w:rsidRPr="009B5346">
        <w:rPr>
          <w:rFonts w:ascii="Times New Roman" w:hAnsi="Times New Roman" w:cs="Times New Roman"/>
          <w:sz w:val="26"/>
          <w:szCs w:val="26"/>
        </w:rPr>
        <w:t>П</w:t>
      </w:r>
      <w:r w:rsidRPr="009B5346">
        <w:rPr>
          <w:rFonts w:ascii="Times New Roman" w:hAnsi="Times New Roman" w:cs="Times New Roman"/>
          <w:sz w:val="26"/>
          <w:szCs w:val="26"/>
        </w:rPr>
        <w:t xml:space="preserve">оложения о порядке формирования, ведения, обязательного опубликования перечня муниципального имущества, предназначенного для предоставления </w:t>
      </w:r>
      <w:r w:rsidR="00A10AE8" w:rsidRPr="009B5346">
        <w:rPr>
          <w:rFonts w:ascii="Times New Roman" w:hAnsi="Times New Roman" w:cs="Times New Roman"/>
          <w:sz w:val="26"/>
          <w:szCs w:val="26"/>
        </w:rPr>
        <w:t xml:space="preserve">во владение и (или) пользование </w:t>
      </w:r>
      <w:r w:rsidRPr="009B5346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</w:t>
      </w:r>
      <w:r w:rsidR="00C97916" w:rsidRPr="009B5346">
        <w:rPr>
          <w:rFonts w:ascii="Times New Roman" w:hAnsi="Times New Roman" w:cs="Times New Roman"/>
          <w:sz w:val="26"/>
          <w:szCs w:val="26"/>
        </w:rPr>
        <w:t>м</w:t>
      </w:r>
      <w:r w:rsidRPr="009B5346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</w:t>
      </w:r>
    </w:p>
    <w:p w:rsidR="00820B19" w:rsidRPr="009B5346" w:rsidRDefault="00820B19" w:rsidP="00820B19">
      <w:pPr>
        <w:pStyle w:val="ConsPlusNormal"/>
        <w:tabs>
          <w:tab w:val="left" w:pos="4253"/>
        </w:tabs>
        <w:ind w:right="5670"/>
        <w:rPr>
          <w:rFonts w:ascii="Times New Roman" w:hAnsi="Times New Roman" w:cs="Times New Roman"/>
          <w:sz w:val="28"/>
          <w:szCs w:val="28"/>
        </w:rPr>
      </w:pPr>
    </w:p>
    <w:p w:rsidR="00820B19" w:rsidRPr="009B5346" w:rsidRDefault="009E1DEB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97916" w:rsidRPr="009B5346">
        <w:rPr>
          <w:rFonts w:ascii="Times New Roman" w:hAnsi="Times New Roman" w:cs="Times New Roman"/>
          <w:sz w:val="28"/>
          <w:szCs w:val="28"/>
        </w:rPr>
        <w:t>и</w:t>
      </w: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9B5346">
          <w:rPr>
            <w:rFonts w:ascii="Times New Roman" w:hAnsi="Times New Roman" w:cs="Times New Roman"/>
            <w:sz w:val="28"/>
            <w:szCs w:val="28"/>
          </w:rPr>
          <w:t>закон</w:t>
        </w:r>
        <w:r w:rsidR="00C97916" w:rsidRPr="009B5346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Pr="009B534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24 июля 2007 года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Pr="009B534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</w:t>
      </w:r>
      <w:r w:rsidR="00C97916" w:rsidRPr="009B5346">
        <w:rPr>
          <w:rFonts w:ascii="Times New Roman" w:hAnsi="Times New Roman" w:cs="Times New Roman"/>
          <w:sz w:val="28"/>
          <w:szCs w:val="28"/>
        </w:rPr>
        <w:t>ельства в Российской Федерации",</w:t>
      </w:r>
    </w:p>
    <w:p w:rsidR="00820B19" w:rsidRPr="009B5346" w:rsidRDefault="00820B19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B19" w:rsidRPr="009B5346" w:rsidRDefault="00820B19" w:rsidP="00BF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Представительное Собрание округа </w:t>
      </w:r>
      <w:r w:rsidRPr="009B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820B19" w:rsidRPr="009B5346" w:rsidRDefault="00820B19" w:rsidP="00BF13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EB" w:rsidRPr="009B5346" w:rsidRDefault="009E1DEB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>
        <w:r w:rsidRPr="009B53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предпринимательства.</w:t>
      </w:r>
    </w:p>
    <w:p w:rsidR="00615AC3" w:rsidRPr="009B5346" w:rsidRDefault="00C97916" w:rsidP="00BF1398">
      <w:pPr>
        <w:pStyle w:val="ConsPlusNormal"/>
        <w:ind w:firstLine="709"/>
        <w:jc w:val="both"/>
      </w:pPr>
      <w:r w:rsidRPr="009B534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15AC3" w:rsidRPr="009B5346">
        <w:rPr>
          <w:rFonts w:ascii="Times New Roman" w:hAnsi="Times New Roman" w:cs="Times New Roman"/>
          <w:sz w:val="28"/>
          <w:szCs w:val="28"/>
        </w:rPr>
        <w:t>и</w:t>
      </w:r>
      <w:r w:rsidRPr="009B5346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7">
        <w:r w:rsidR="00615AC3" w:rsidRPr="009B5346">
          <w:rPr>
            <w:rFonts w:ascii="Times New Roman" w:hAnsi="Times New Roman" w:cs="Times New Roman"/>
            <w:sz w:val="28"/>
            <w:szCs w:val="28"/>
          </w:rPr>
          <w:t>решения:</w:t>
        </w:r>
      </w:hyperlink>
    </w:p>
    <w:p w:rsidR="009E1DEB" w:rsidRPr="009B5346" w:rsidRDefault="00615AC3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67">
        <w:rPr>
          <w:rFonts w:ascii="Times New Roman" w:hAnsi="Times New Roman" w:cs="Times New Roman"/>
          <w:sz w:val="28"/>
          <w:szCs w:val="28"/>
        </w:rPr>
        <w:t>2.1.</w:t>
      </w:r>
      <w:r w:rsidR="009B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916" w:rsidRPr="009B5346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Pr="009B5346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района </w:t>
      </w:r>
      <w:r w:rsidR="009E1DEB" w:rsidRPr="009B5346">
        <w:rPr>
          <w:rFonts w:ascii="Times New Roman" w:hAnsi="Times New Roman" w:cs="Times New Roman"/>
          <w:sz w:val="28"/>
          <w:szCs w:val="28"/>
        </w:rPr>
        <w:t>от 1</w:t>
      </w:r>
      <w:r w:rsidR="00D8033F" w:rsidRPr="009B5346">
        <w:rPr>
          <w:rFonts w:ascii="Times New Roman" w:hAnsi="Times New Roman" w:cs="Times New Roman"/>
          <w:sz w:val="28"/>
          <w:szCs w:val="28"/>
        </w:rPr>
        <w:t>8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8033F" w:rsidRPr="009B5346">
        <w:rPr>
          <w:rFonts w:ascii="Times New Roman" w:hAnsi="Times New Roman" w:cs="Times New Roman"/>
          <w:sz w:val="28"/>
          <w:szCs w:val="28"/>
        </w:rPr>
        <w:t>21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D8033F" w:rsidRPr="009B5346">
        <w:rPr>
          <w:rFonts w:ascii="Times New Roman" w:hAnsi="Times New Roman" w:cs="Times New Roman"/>
          <w:sz w:val="28"/>
          <w:szCs w:val="28"/>
        </w:rPr>
        <w:t>4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"О</w:t>
      </w:r>
      <w:r w:rsidR="00D8033F" w:rsidRPr="009B534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E1DEB" w:rsidRPr="009B5346">
        <w:rPr>
          <w:rFonts w:ascii="Times New Roman" w:hAnsi="Times New Roman" w:cs="Times New Roman"/>
          <w:sz w:val="28"/>
          <w:szCs w:val="28"/>
        </w:rPr>
        <w:t>порядк</w:t>
      </w:r>
      <w:r w:rsidR="00D8033F" w:rsidRPr="009B5346">
        <w:rPr>
          <w:rFonts w:ascii="Times New Roman" w:hAnsi="Times New Roman" w:cs="Times New Roman"/>
          <w:sz w:val="28"/>
          <w:szCs w:val="28"/>
        </w:rPr>
        <w:t>а</w:t>
      </w:r>
      <w:r w:rsidR="00C97916"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D8033F" w:rsidRPr="009B5346">
        <w:rPr>
          <w:rFonts w:ascii="Times New Roman" w:hAnsi="Times New Roman" w:cs="Times New Roman"/>
          <w:sz w:val="28"/>
          <w:szCs w:val="28"/>
        </w:rPr>
        <w:t xml:space="preserve">формирования, ведения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</w:t>
      </w:r>
      <w:r w:rsidR="00D8033F" w:rsidRPr="009B5346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предпринимательства»</w:t>
      </w:r>
      <w:r w:rsidRPr="009B53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AC3" w:rsidRPr="009B5346" w:rsidRDefault="00615AC3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proofErr w:type="spellStart"/>
      <w:r w:rsidRPr="009B5346">
        <w:rPr>
          <w:rFonts w:ascii="Times New Roman" w:hAnsi="Times New Roman" w:cs="Times New Roman"/>
          <w:sz w:val="28"/>
          <w:szCs w:val="28"/>
        </w:rPr>
        <w:t>Туровецкое</w:t>
      </w:r>
      <w:proofErr w:type="spellEnd"/>
      <w:r w:rsidRPr="009B5346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района от 07.06.2021 № 82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</w:t>
      </w:r>
      <w:r w:rsidR="006330D6" w:rsidRPr="009B53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330D6"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Pr="009B5346">
        <w:rPr>
          <w:rFonts w:ascii="Times New Roman" w:hAnsi="Times New Roman" w:cs="Times New Roman"/>
          <w:sz w:val="28"/>
          <w:szCs w:val="28"/>
        </w:rPr>
        <w:t>также организациям, образующим инфраструктуру поддержки субъектов малого и среднего предпринимательства», за исключением п. 2 решения;</w:t>
      </w:r>
    </w:p>
    <w:p w:rsidR="00615AC3" w:rsidRPr="009B5346" w:rsidRDefault="00615AC3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proofErr w:type="spellStart"/>
      <w:r w:rsidRPr="009B5346">
        <w:rPr>
          <w:rFonts w:ascii="Times New Roman" w:hAnsi="Times New Roman" w:cs="Times New Roman"/>
          <w:sz w:val="28"/>
          <w:szCs w:val="28"/>
        </w:rPr>
        <w:t>Старосельское</w:t>
      </w:r>
      <w:proofErr w:type="spellEnd"/>
      <w:r w:rsidRPr="009B5346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района от 02.06.2021 № 153 «Об утверждении Порядка формирования, ведения и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предпринимательства», за исключением п. 2 решения;</w:t>
      </w:r>
      <w:proofErr w:type="gramEnd"/>
    </w:p>
    <w:p w:rsidR="006330D6" w:rsidRPr="009B5346" w:rsidRDefault="00615AC3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2.3. Совета поселения Ботановское Междуреченского муниципального района</w:t>
      </w:r>
      <w:r w:rsidR="006330D6" w:rsidRPr="009B5346">
        <w:rPr>
          <w:rFonts w:ascii="Times New Roman" w:hAnsi="Times New Roman" w:cs="Times New Roman"/>
          <w:sz w:val="28"/>
          <w:szCs w:val="28"/>
        </w:rPr>
        <w:t>:</w:t>
      </w:r>
    </w:p>
    <w:p w:rsidR="00615AC3" w:rsidRPr="009B5346" w:rsidRDefault="006330D6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sz w:val="28"/>
          <w:szCs w:val="28"/>
        </w:rPr>
        <w:t>-</w:t>
      </w:r>
      <w:r w:rsidR="00615AC3" w:rsidRPr="009B5346">
        <w:rPr>
          <w:rFonts w:ascii="Times New Roman" w:hAnsi="Times New Roman" w:cs="Times New Roman"/>
          <w:sz w:val="28"/>
          <w:szCs w:val="28"/>
        </w:rPr>
        <w:t xml:space="preserve"> от 07.09.2017 № 344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</w:t>
      </w:r>
      <w:proofErr w:type="gramEnd"/>
      <w:r w:rsidR="00615AC3" w:rsidRPr="009B5346">
        <w:rPr>
          <w:rFonts w:ascii="Times New Roman" w:hAnsi="Times New Roman" w:cs="Times New Roman"/>
          <w:sz w:val="28"/>
          <w:szCs w:val="28"/>
        </w:rPr>
        <w:t xml:space="preserve"> предпринимательства»;</w:t>
      </w:r>
    </w:p>
    <w:p w:rsidR="00615AC3" w:rsidRPr="009B5346" w:rsidRDefault="006330D6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- от 25.05.2021 № 477 «О внесении изменений в решение от 07.09.2017 г. № 344».</w:t>
      </w:r>
    </w:p>
    <w:p w:rsidR="00820B19" w:rsidRPr="009B5346" w:rsidRDefault="00820B19" w:rsidP="00BF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десяти дней </w:t>
      </w:r>
      <w:r w:rsidR="00C97916" w:rsidRPr="009B5346">
        <w:rPr>
          <w:rFonts w:ascii="Times New Roman" w:hAnsi="Times New Roman" w:cs="Times New Roman"/>
          <w:sz w:val="28"/>
          <w:szCs w:val="28"/>
        </w:rPr>
        <w:t>со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"Междуречье" и подлежит размещению на сайте </w:t>
      </w:r>
      <w:r w:rsidR="00C97916" w:rsidRPr="009B5346">
        <w:rPr>
          <w:rFonts w:ascii="Times New Roman" w:hAnsi="Times New Roman" w:cs="Times New Roman"/>
          <w:sz w:val="28"/>
          <w:szCs w:val="28"/>
        </w:rPr>
        <w:t>Междуреченского 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"Интернет".</w:t>
      </w:r>
    </w:p>
    <w:p w:rsidR="00820B19" w:rsidRPr="009B5346" w:rsidRDefault="00820B19" w:rsidP="00820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B19" w:rsidRPr="009B5346" w:rsidRDefault="00820B19" w:rsidP="00820B19">
      <w:pPr>
        <w:pStyle w:val="ConsPlusNormal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820B19" w:rsidRPr="009B5346" w:rsidTr="006330D6">
        <w:trPr>
          <w:trHeight w:val="2552"/>
        </w:trPr>
        <w:tc>
          <w:tcPr>
            <w:tcW w:w="5495" w:type="dxa"/>
          </w:tcPr>
          <w:p w:rsidR="00820B19" w:rsidRPr="009B5346" w:rsidRDefault="00820B19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B534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  <w:p w:rsidR="00820B19" w:rsidRPr="009B5346" w:rsidRDefault="00820B19" w:rsidP="00820B19">
            <w:pPr>
              <w:pStyle w:val="a5"/>
              <w:ind w:right="8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B534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Представительного Собрания Междуреченского муниципального округа </w:t>
            </w:r>
          </w:p>
          <w:p w:rsidR="006330D6" w:rsidRPr="009B5346" w:rsidRDefault="006330D6" w:rsidP="00820B19">
            <w:pPr>
              <w:pStyle w:val="a5"/>
              <w:ind w:right="8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819"/>
            </w:tblGrid>
            <w:tr w:rsidR="006330D6" w:rsidRPr="009B5346" w:rsidTr="006330D6">
              <w:trPr>
                <w:trHeight w:val="1508"/>
              </w:trPr>
              <w:tc>
                <w:tcPr>
                  <w:tcW w:w="5495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6330D6" w:rsidRPr="009B5346" w:rsidRDefault="006330D6" w:rsidP="000B55DB">
                  <w:pPr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</w:pPr>
                  <w:r w:rsidRPr="009B534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  <w:t xml:space="preserve">________________Ю.М.  </w:t>
                  </w:r>
                  <w:proofErr w:type="spellStart"/>
                  <w:r w:rsidRPr="009B534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  <w:t>Бойнес</w:t>
                  </w:r>
                  <w:proofErr w:type="spellEnd"/>
                </w:p>
                <w:p w:rsidR="006330D6" w:rsidRPr="009B5346" w:rsidRDefault="006330D6" w:rsidP="006330D6">
                  <w:pPr>
                    <w:ind w:right="-4819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6330D6" w:rsidRPr="009B5346" w:rsidRDefault="006330D6" w:rsidP="000B55DB">
                  <w:pPr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</w:pPr>
                  <w:r w:rsidRPr="009B534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en-US"/>
                    </w:rPr>
                    <w:t>__________________А.А. Титов</w:t>
                  </w:r>
                </w:p>
              </w:tc>
            </w:tr>
          </w:tbl>
          <w:p w:rsidR="00820B19" w:rsidRPr="009B5346" w:rsidRDefault="00820B19" w:rsidP="00250AFD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</w:tcPr>
          <w:p w:rsidR="00820B19" w:rsidRPr="009B5346" w:rsidRDefault="00820B19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B534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Глава </w:t>
            </w:r>
            <w:proofErr w:type="gramStart"/>
            <w:r w:rsidRPr="009B534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Междуреченского</w:t>
            </w:r>
            <w:proofErr w:type="gramEnd"/>
          </w:p>
          <w:p w:rsidR="00820B19" w:rsidRPr="009B5346" w:rsidRDefault="00820B19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B534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муниципального округа</w:t>
            </w:r>
          </w:p>
          <w:p w:rsidR="006330D6" w:rsidRPr="009B5346" w:rsidRDefault="006330D6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6330D6" w:rsidRPr="009B5346" w:rsidRDefault="006330D6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6330D6" w:rsidRPr="009B5346" w:rsidRDefault="006330D6" w:rsidP="00250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820B19" w:rsidRPr="009B5346" w:rsidRDefault="006330D6" w:rsidP="00C97916">
            <w:pPr>
              <w:pStyle w:val="a5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9B5346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___________________ А.А. Титов               </w:t>
            </w:r>
          </w:p>
        </w:tc>
      </w:tr>
    </w:tbl>
    <w:p w:rsidR="009E1DEB" w:rsidRPr="009B5346" w:rsidRDefault="009E1DEB" w:rsidP="00C97916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53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E1DEB" w:rsidRPr="009B5346" w:rsidRDefault="00C97916" w:rsidP="00C9791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B5346">
        <w:rPr>
          <w:rFonts w:ascii="Times New Roman" w:hAnsi="Times New Roman" w:cs="Times New Roman"/>
          <w:sz w:val="24"/>
          <w:szCs w:val="24"/>
        </w:rPr>
        <w:t>р</w:t>
      </w:r>
      <w:r w:rsidR="009E1DEB" w:rsidRPr="009B5346">
        <w:rPr>
          <w:rFonts w:ascii="Times New Roman" w:hAnsi="Times New Roman" w:cs="Times New Roman"/>
          <w:sz w:val="24"/>
          <w:szCs w:val="24"/>
        </w:rPr>
        <w:t>ешением</w:t>
      </w:r>
    </w:p>
    <w:p w:rsidR="009E1DEB" w:rsidRPr="009B5346" w:rsidRDefault="009E1DEB" w:rsidP="00C9791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B5346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9E1DEB" w:rsidRPr="009B5346" w:rsidRDefault="00C97916" w:rsidP="00C9791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B5346">
        <w:rPr>
          <w:rFonts w:ascii="Times New Roman" w:hAnsi="Times New Roman" w:cs="Times New Roman"/>
          <w:sz w:val="24"/>
          <w:szCs w:val="24"/>
        </w:rPr>
        <w:t>о</w:t>
      </w:r>
      <w:r w:rsidR="00D8033F" w:rsidRPr="009B5346">
        <w:rPr>
          <w:rFonts w:ascii="Times New Roman" w:hAnsi="Times New Roman" w:cs="Times New Roman"/>
          <w:sz w:val="24"/>
          <w:szCs w:val="24"/>
        </w:rPr>
        <w:t>круга</w:t>
      </w:r>
      <w:r w:rsidRPr="009B5346">
        <w:rPr>
          <w:rFonts w:ascii="Times New Roman" w:hAnsi="Times New Roman" w:cs="Times New Roman"/>
          <w:sz w:val="24"/>
          <w:szCs w:val="24"/>
        </w:rPr>
        <w:t xml:space="preserve"> </w:t>
      </w:r>
      <w:r w:rsidR="009E1DEB" w:rsidRPr="009B5346">
        <w:rPr>
          <w:rFonts w:ascii="Times New Roman" w:hAnsi="Times New Roman" w:cs="Times New Roman"/>
          <w:sz w:val="24"/>
          <w:szCs w:val="24"/>
        </w:rPr>
        <w:t xml:space="preserve">от </w:t>
      </w:r>
      <w:r w:rsidR="00BF139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E1DEB" w:rsidRPr="009B5346">
        <w:rPr>
          <w:rFonts w:ascii="Times New Roman" w:hAnsi="Times New Roman" w:cs="Times New Roman"/>
          <w:sz w:val="24"/>
          <w:szCs w:val="24"/>
        </w:rPr>
        <w:t xml:space="preserve"> </w:t>
      </w:r>
      <w:r w:rsidR="00BF1398">
        <w:rPr>
          <w:rFonts w:ascii="Times New Roman" w:hAnsi="Times New Roman" w:cs="Times New Roman"/>
          <w:sz w:val="24"/>
          <w:szCs w:val="24"/>
        </w:rPr>
        <w:t>июн</w:t>
      </w:r>
      <w:r w:rsidR="00D8033F" w:rsidRPr="009B5346">
        <w:rPr>
          <w:rFonts w:ascii="Times New Roman" w:hAnsi="Times New Roman" w:cs="Times New Roman"/>
          <w:sz w:val="24"/>
          <w:szCs w:val="24"/>
        </w:rPr>
        <w:t>я</w:t>
      </w:r>
      <w:r w:rsidR="009E1DEB" w:rsidRPr="009B5346">
        <w:rPr>
          <w:rFonts w:ascii="Times New Roman" w:hAnsi="Times New Roman" w:cs="Times New Roman"/>
          <w:sz w:val="24"/>
          <w:szCs w:val="24"/>
        </w:rPr>
        <w:t xml:space="preserve"> 202</w:t>
      </w:r>
      <w:r w:rsidR="00D8033F" w:rsidRPr="009B5346">
        <w:rPr>
          <w:rFonts w:ascii="Times New Roman" w:hAnsi="Times New Roman" w:cs="Times New Roman"/>
          <w:sz w:val="24"/>
          <w:szCs w:val="24"/>
        </w:rPr>
        <w:t>3</w:t>
      </w:r>
      <w:r w:rsidR="009E1DEB" w:rsidRPr="009B5346">
        <w:rPr>
          <w:rFonts w:ascii="Times New Roman" w:hAnsi="Times New Roman" w:cs="Times New Roman"/>
          <w:sz w:val="24"/>
          <w:szCs w:val="24"/>
        </w:rPr>
        <w:t xml:space="preserve"> г. </w:t>
      </w:r>
      <w:r w:rsidRPr="009B5346">
        <w:rPr>
          <w:rFonts w:ascii="Times New Roman" w:hAnsi="Times New Roman" w:cs="Times New Roman"/>
          <w:sz w:val="24"/>
          <w:szCs w:val="24"/>
        </w:rPr>
        <w:t>№</w:t>
      </w:r>
      <w:r w:rsidR="009E1DEB" w:rsidRPr="009B5346">
        <w:rPr>
          <w:rFonts w:ascii="Times New Roman" w:hAnsi="Times New Roman" w:cs="Times New Roman"/>
          <w:sz w:val="24"/>
          <w:szCs w:val="24"/>
        </w:rPr>
        <w:t xml:space="preserve"> </w:t>
      </w:r>
      <w:r w:rsidR="00BF1398"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</w:p>
    <w:p w:rsidR="009E1DEB" w:rsidRPr="009B5346" w:rsidRDefault="009E1DEB" w:rsidP="009E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0D6" w:rsidRPr="009B5346" w:rsidRDefault="006330D6" w:rsidP="009E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9B534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346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</w:t>
      </w:r>
      <w:r w:rsidR="00C97916" w:rsidRPr="009B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346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ИМУЩЕСТВА, ПРЕДНАЗНАЧЕННОГО</w:t>
      </w:r>
      <w:r w:rsidR="00C97916" w:rsidRPr="009B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346">
        <w:rPr>
          <w:rFonts w:ascii="Times New Roman" w:hAnsi="Times New Roman" w:cs="Times New Roman"/>
          <w:b w:val="0"/>
          <w:sz w:val="28"/>
          <w:szCs w:val="28"/>
        </w:rPr>
        <w:t>ДЛЯ ПРЕДОСТАВЛЕНИЯ ВО ВЛАДЕНИЕ И (ИЛИ) ПОЛЬЗОВАНИЕ СУБЪЕКТАМ</w:t>
      </w:r>
      <w:r w:rsidR="00C97916" w:rsidRPr="009B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34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ПРЕДПРИНИМАТЕЛЬСТВА, ФИЗИЧЕСКИМ ЛИЦАМ,</w:t>
      </w: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b w:val="0"/>
          <w:sz w:val="28"/>
          <w:szCs w:val="28"/>
        </w:rPr>
        <w:t>ПРИМЕНЯЮЩИМ</w:t>
      </w:r>
      <w:proofErr w:type="gramEnd"/>
      <w:r w:rsidRPr="009B5346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"НАЛОГ</w:t>
      </w: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346">
        <w:rPr>
          <w:rFonts w:ascii="Times New Roman" w:hAnsi="Times New Roman" w:cs="Times New Roman"/>
          <w:b w:val="0"/>
          <w:sz w:val="28"/>
          <w:szCs w:val="28"/>
        </w:rPr>
        <w:t>НА ПРОФЕССИОНАЛЬНЫЙ ДОХОД", И ОРГАНИЗАЦИЯМ, ОБРАЗУЮЩИМ</w:t>
      </w: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346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</w:p>
    <w:p w:rsidR="00C97916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346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9E1DEB" w:rsidRPr="009B5346" w:rsidRDefault="009E1DEB" w:rsidP="009E1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346"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9E1DEB" w:rsidRPr="009B5346" w:rsidRDefault="009E1DEB" w:rsidP="009E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1DEB" w:rsidRPr="009B5346" w:rsidRDefault="009E1DEB" w:rsidP="009E1D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1DEB" w:rsidRPr="009B5346" w:rsidRDefault="009E1DEB" w:rsidP="009E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1DEB" w:rsidRPr="009B5346" w:rsidRDefault="00C97916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5346">
        <w:rPr>
          <w:rFonts w:ascii="Times New Roman" w:hAnsi="Times New Roman" w:cs="Times New Roman"/>
          <w:sz w:val="28"/>
          <w:szCs w:val="28"/>
        </w:rPr>
        <w:t>Настоящее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Pr="009B5346">
        <w:rPr>
          <w:rFonts w:ascii="Times New Roman" w:hAnsi="Times New Roman" w:cs="Times New Roman"/>
          <w:sz w:val="28"/>
          <w:szCs w:val="28"/>
        </w:rPr>
        <w:t>Положение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Pr="009B5346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</w:t>
      </w:r>
      <w:r w:rsidR="00D8033F" w:rsidRPr="009B5346">
        <w:rPr>
          <w:rFonts w:ascii="Times New Roman" w:hAnsi="Times New Roman" w:cs="Times New Roman"/>
          <w:sz w:val="28"/>
          <w:szCs w:val="28"/>
        </w:rPr>
        <w:t>округа</w:t>
      </w:r>
      <w:r w:rsidR="009E1DEB" w:rsidRPr="009B5346">
        <w:rPr>
          <w:rFonts w:ascii="Times New Roman" w:hAnsi="Times New Roman" w:cs="Times New Roman"/>
          <w:sz w:val="28"/>
          <w:szCs w:val="28"/>
        </w:rPr>
        <w:t>, свободного от прав третьих лиц (за</w:t>
      </w: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>
        <w:r w:rsidR="009E1DEB" w:rsidRPr="009B53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9E1DEB" w:rsidRPr="009B53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B5346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9E1DEB" w:rsidRPr="009B5346">
        <w:rPr>
          <w:rFonts w:ascii="Times New Roman" w:hAnsi="Times New Roman" w:cs="Times New Roman"/>
          <w:sz w:val="28"/>
          <w:szCs w:val="28"/>
        </w:rPr>
        <w:t>"О развитии малого и среднего</w:t>
      </w:r>
      <w:proofErr w:type="gramEnd"/>
      <w:r w:rsidR="009E1DEB" w:rsidRPr="009B5346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Федерации", предназначенного для передачи во владение и (или) пользование на долгосрочной основе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(далее - Перечень).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1.2. Перечень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1.3. Формирование, утверждение, ведение и обязательное опубликование Перечня осуществляются администрацией Междуреченского муниципального </w:t>
      </w:r>
      <w:r w:rsidR="00D8033F" w:rsidRPr="009B5346">
        <w:rPr>
          <w:rFonts w:ascii="Times New Roman" w:hAnsi="Times New Roman" w:cs="Times New Roman"/>
          <w:sz w:val="28"/>
          <w:szCs w:val="28"/>
        </w:rPr>
        <w:t>округа</w:t>
      </w:r>
      <w:r w:rsidRPr="009B534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97916" w:rsidRPr="009B5346">
        <w:rPr>
          <w:rFonts w:ascii="Times New Roman" w:hAnsi="Times New Roman" w:cs="Times New Roman"/>
          <w:sz w:val="28"/>
          <w:szCs w:val="28"/>
        </w:rPr>
        <w:t>а</w:t>
      </w:r>
      <w:r w:rsidRPr="009B5346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Сведения об утвержденных перечнях муниципального имущества, а также об изменениях, внесенных в такие перечни, подлежат представлению в </w:t>
      </w:r>
      <w:r w:rsidR="00A10AE8" w:rsidRPr="009B5346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(далее – корпорация малого и среднего предпринимательства)</w:t>
      </w:r>
      <w:r w:rsidRPr="009B5346">
        <w:rPr>
          <w:rFonts w:ascii="Times New Roman" w:hAnsi="Times New Roman" w:cs="Times New Roman"/>
          <w:sz w:val="28"/>
          <w:szCs w:val="28"/>
        </w:rPr>
        <w:t xml:space="preserve"> в целях проведения мониторинга в соответствии с </w:t>
      </w:r>
      <w:hyperlink r:id="rId9">
        <w:r w:rsidRPr="009B5346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="009B534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r w:rsidRPr="009B5346">
        <w:rPr>
          <w:rFonts w:ascii="Times New Roman" w:hAnsi="Times New Roman" w:cs="Times New Roman"/>
          <w:sz w:val="28"/>
          <w:szCs w:val="28"/>
        </w:rPr>
        <w:t>2007</w:t>
      </w:r>
      <w:r w:rsidR="009B53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Pr="009B534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</w:t>
      </w:r>
      <w:proofErr w:type="gramEnd"/>
      <w:r w:rsidRPr="009B5346">
        <w:rPr>
          <w:rFonts w:ascii="Times New Roman" w:hAnsi="Times New Roman" w:cs="Times New Roman"/>
          <w:sz w:val="28"/>
          <w:szCs w:val="28"/>
        </w:rPr>
        <w:t xml:space="preserve"> Федерации". </w:t>
      </w: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об утвержденных перечнях муниципального имущества, указанных в </w:t>
      </w:r>
      <w:hyperlink r:id="rId10">
        <w:r w:rsidRPr="009B5346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97916" w:rsidRPr="009B5346">
        <w:rPr>
          <w:rFonts w:ascii="Times New Roman" w:hAnsi="Times New Roman" w:cs="Times New Roman"/>
          <w:sz w:val="28"/>
          <w:szCs w:val="28"/>
        </w:rPr>
        <w:t>от 24</w:t>
      </w:r>
      <w:r w:rsidR="009B534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97916" w:rsidRPr="009B5346">
        <w:rPr>
          <w:rFonts w:ascii="Times New Roman" w:hAnsi="Times New Roman" w:cs="Times New Roman"/>
          <w:sz w:val="28"/>
          <w:szCs w:val="28"/>
        </w:rPr>
        <w:t>2007</w:t>
      </w:r>
      <w:r w:rsidR="009B5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7916" w:rsidRPr="009B5346">
        <w:rPr>
          <w:rFonts w:ascii="Times New Roman" w:hAnsi="Times New Roman" w:cs="Times New Roman"/>
          <w:sz w:val="28"/>
          <w:szCs w:val="28"/>
        </w:rPr>
        <w:t xml:space="preserve"> № 209-</w:t>
      </w:r>
      <w:r w:rsidR="00C97916" w:rsidRPr="009B5346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Pr="009B5346">
        <w:rPr>
          <w:rFonts w:ascii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Федерации", а также об изменениях, внесенных в такие перечни, формы представления и состав таких сведений утверждены </w:t>
      </w:r>
      <w:hyperlink r:id="rId11">
        <w:r w:rsidRPr="009B534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B5346">
        <w:t xml:space="preserve"> </w:t>
      </w:r>
      <w:r w:rsidRPr="009B5346">
        <w:rPr>
          <w:rFonts w:ascii="Times New Roman" w:hAnsi="Times New Roman" w:cs="Times New Roman"/>
          <w:sz w:val="28"/>
          <w:szCs w:val="28"/>
        </w:rPr>
        <w:t>Минэкономразвития России от 20</w:t>
      </w:r>
      <w:r w:rsidR="009B534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B5346">
        <w:rPr>
          <w:rFonts w:ascii="Times New Roman" w:hAnsi="Times New Roman" w:cs="Times New Roman"/>
          <w:sz w:val="28"/>
          <w:szCs w:val="28"/>
        </w:rPr>
        <w:t>2016</w:t>
      </w:r>
      <w:r w:rsidR="009B53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Pr="009B5346">
        <w:rPr>
          <w:rFonts w:ascii="Times New Roman" w:hAnsi="Times New Roman" w:cs="Times New Roman"/>
          <w:sz w:val="28"/>
          <w:szCs w:val="28"/>
        </w:rPr>
        <w:t xml:space="preserve"> 264.</w:t>
      </w:r>
      <w:proofErr w:type="gramEnd"/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Перечень утверждается с ежегодным - до 1 ноября текущего года - дополнением такого Перечня муниципальным имуществом.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sz w:val="28"/>
          <w:szCs w:val="28"/>
        </w:rPr>
        <w:t>Решение о включении (исключении) в Перечень сведений о муниципальном имуществе, в том числе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утверждается распоряжением администрации.</w:t>
      </w:r>
      <w:proofErr w:type="gramEnd"/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Сведения о заключении, расторжении, изменении договоров аренды и безвозмездного пользования муниципальным имуществом, арендаторах (ссудополучателях) муниципального имущества вносятся в Перечень.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1.4. Сведения, содержащиеся в Перечне, являются открытыми и общедоступными. Администрация по запросу любого субъекта малого и среднего предпринимательства, физических лиц, применяющих специальный налоговый режим "Налог на профессиональный доход",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</w:t>
      </w:r>
      <w:r w:rsidR="00C97916" w:rsidRPr="009B5346">
        <w:rPr>
          <w:rFonts w:ascii="Times New Roman" w:hAnsi="Times New Roman" w:cs="Times New Roman"/>
          <w:sz w:val="28"/>
          <w:szCs w:val="28"/>
        </w:rPr>
        <w:t xml:space="preserve">ущества, включенного в Перечень, в </w:t>
      </w:r>
      <w:r w:rsidRPr="009B5346">
        <w:rPr>
          <w:rFonts w:ascii="Times New Roman" w:hAnsi="Times New Roman" w:cs="Times New Roman"/>
          <w:sz w:val="28"/>
          <w:szCs w:val="28"/>
        </w:rPr>
        <w:t>форме выписки.</w:t>
      </w:r>
    </w:p>
    <w:p w:rsidR="00A10AE8" w:rsidRPr="009B5346" w:rsidRDefault="009E1DEB" w:rsidP="00A1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1.5. </w:t>
      </w:r>
      <w:r w:rsidR="00A10AE8" w:rsidRPr="009B5346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 обязательному опубликованию в течение 10 рабочих дней со дня утверждения в газете «Междуречье», размещению на официальном сайте Междуреченского муниципального округа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1.6. Ежегодно субъекты малого и среднего предпринимательства, физические лица, применяющие специальный налоговый режим "Налог на профессиональный доход", и организации, образующие инфраструктуру поддержки субъектов малого и среднего предпринимательства, представляют в администрацию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E1DEB" w:rsidRPr="009B5346" w:rsidRDefault="009E1DEB" w:rsidP="009E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1DEB" w:rsidRPr="009B5346" w:rsidRDefault="009E1DEB" w:rsidP="009E1D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C97916" w:rsidRPr="009B5346" w:rsidRDefault="00C97916" w:rsidP="009E1D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:rsidR="00A56D26" w:rsidRPr="009B5346" w:rsidRDefault="00A56D26" w:rsidP="001D4E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lastRenderedPageBreak/>
        <w:t xml:space="preserve">б) в отношении муниципального имущества </w:t>
      </w:r>
      <w:r w:rsidR="001D4E33" w:rsidRPr="009B5346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9B5346">
        <w:rPr>
          <w:rFonts w:ascii="Times New Roman" w:hAnsi="Times New Roman" w:cs="Times New Roman"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в)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муниципальное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г)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муниципальное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Правительства </w:t>
      </w:r>
      <w:r w:rsidR="001D4E33" w:rsidRPr="009B5346">
        <w:rPr>
          <w:rFonts w:ascii="Times New Roman" w:hAnsi="Times New Roman" w:cs="Times New Roman"/>
          <w:sz w:val="28"/>
          <w:szCs w:val="28"/>
        </w:rPr>
        <w:t>области</w:t>
      </w:r>
      <w:r w:rsidRPr="009B5346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е)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муниципальное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</w:t>
      </w:r>
      <w:hyperlink r:id="rId12" w:history="1">
        <w:r w:rsidRPr="009B5346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(программой) приватизации</w:t>
      </w:r>
      <w:r w:rsidR="001D4E33" w:rsidRPr="009B534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B5346">
        <w:rPr>
          <w:rFonts w:ascii="Times New Roman" w:hAnsi="Times New Roman" w:cs="Times New Roman"/>
          <w:sz w:val="28"/>
          <w:szCs w:val="28"/>
        </w:rPr>
        <w:t xml:space="preserve">имущества или перечнем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имущества, приватизация которого осуществляется без включения в прогнозный план (программу) приватизации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 на плановый период;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ж)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муниципальное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9B534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B534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B534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9B534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B534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B5346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за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муниципальным</w:t>
      </w:r>
      <w:r w:rsidRPr="009B5346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предприятием, на праве оперативного управления за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муниципальным</w:t>
      </w:r>
      <w:r w:rsidRPr="009B5346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</w:t>
      </w:r>
      <w:r w:rsidR="001D4E33" w:rsidRPr="009B534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B5346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346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A56D26" w:rsidRPr="009B5346" w:rsidRDefault="00A56D26" w:rsidP="001D4E3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л) </w:t>
      </w:r>
      <w:r w:rsidR="001D4E33" w:rsidRPr="009B5346">
        <w:rPr>
          <w:rFonts w:ascii="Times New Roman" w:hAnsi="Times New Roman" w:cs="Times New Roman"/>
          <w:sz w:val="28"/>
          <w:szCs w:val="28"/>
        </w:rPr>
        <w:t>муниципальное</w:t>
      </w:r>
      <w:r w:rsidRPr="009B5346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643C6E" w:rsidRPr="009B5346" w:rsidRDefault="00643C6E" w:rsidP="00643C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2.2.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9B5346">
        <w:rPr>
          <w:rFonts w:ascii="Times New Roman" w:hAnsi="Times New Roman" w:cs="Times New Roman"/>
          <w:sz w:val="28"/>
          <w:szCs w:val="28"/>
        </w:rPr>
        <w:lastRenderedPageBreak/>
        <w:t>отношении муниципального имущества, в том числе на право заключения договора аренды земельного участка;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9B5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"О защите конкуренции" или Земельным </w:t>
      </w:r>
      <w:hyperlink r:id="rId20" w:history="1">
        <w:r w:rsidRPr="009B53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53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2.3. Администрация исключает сведения о муниципальном имуществе из перечня в одном из следующих случаев: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Правительства Вологодской области о его использовании для муниципальных нужд либо для иных целей;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643C6E" w:rsidRPr="009B5346" w:rsidRDefault="00643C6E" w:rsidP="00643C6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r:id="rId21" w:history="1">
        <w:r w:rsidRPr="009B534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B5346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9E1DEB" w:rsidRPr="009B5346" w:rsidRDefault="009E1DEB" w:rsidP="00A56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</w:t>
      </w:r>
      <w:r w:rsidR="00643C6E" w:rsidRPr="009B5346">
        <w:rPr>
          <w:rFonts w:ascii="Times New Roman" w:hAnsi="Times New Roman" w:cs="Times New Roman"/>
          <w:sz w:val="28"/>
          <w:szCs w:val="28"/>
        </w:rPr>
        <w:t>4</w:t>
      </w:r>
      <w:r w:rsidRPr="009B53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346">
        <w:rPr>
          <w:rFonts w:ascii="Times New Roman" w:hAnsi="Times New Roman" w:cs="Times New Roman"/>
          <w:sz w:val="28"/>
          <w:szCs w:val="28"/>
        </w:rPr>
        <w:t xml:space="preserve">Администрация на основании правоустанавливающих документов, данных реестра имущества Междуреченского муниципального </w:t>
      </w:r>
      <w:r w:rsidR="00D8033F" w:rsidRPr="009B5346">
        <w:rPr>
          <w:rFonts w:ascii="Times New Roman" w:hAnsi="Times New Roman" w:cs="Times New Roman"/>
          <w:sz w:val="28"/>
          <w:szCs w:val="28"/>
        </w:rPr>
        <w:t>округа</w:t>
      </w: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C97916" w:rsidRPr="009B5346">
        <w:rPr>
          <w:rFonts w:ascii="Times New Roman" w:hAnsi="Times New Roman" w:cs="Times New Roman"/>
          <w:sz w:val="28"/>
          <w:szCs w:val="28"/>
        </w:rPr>
        <w:t xml:space="preserve">(далее – округ) </w:t>
      </w:r>
      <w:r w:rsidRPr="009B5346">
        <w:rPr>
          <w:rFonts w:ascii="Times New Roman" w:hAnsi="Times New Roman" w:cs="Times New Roman"/>
          <w:sz w:val="28"/>
          <w:szCs w:val="28"/>
        </w:rPr>
        <w:t>вносит в Перечень сведения о наименовании объекта с указанием индивидуализирующих признаков муниципального имущества (местоположения, площади и др.), годе постройки (изготовления, приобретения, ввода в эксплуатацию), балансовой (рыночной) стоимости, инвентарном (кадастровом) номере и иных характеристиках, необходимых для его идентификации.</w:t>
      </w:r>
      <w:proofErr w:type="gramEnd"/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В отдельную графу заносятся сведения о предоставлении объекта в аренду, безвозмездное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доход":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- наименование, ИНН/КПП, ОГРН, местонахождение субъекта малого и среднего предпринимательства;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- Ф.И.О., ИНН, паспортные данные физического лица, применяющих специальный налоговый режим "Налог на профессиональный доход";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- дата, номер, срок действия договора, размер арендной платы.</w:t>
      </w:r>
    </w:p>
    <w:p w:rsidR="009E1DEB" w:rsidRPr="009B5346" w:rsidRDefault="009E1DEB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</w:t>
      </w:r>
      <w:r w:rsidR="00643C6E" w:rsidRPr="009B5346">
        <w:rPr>
          <w:rFonts w:ascii="Times New Roman" w:hAnsi="Times New Roman" w:cs="Times New Roman"/>
          <w:sz w:val="28"/>
          <w:szCs w:val="28"/>
        </w:rPr>
        <w:t>5</w:t>
      </w:r>
      <w:r w:rsidRPr="009B5346">
        <w:rPr>
          <w:rFonts w:ascii="Times New Roman" w:hAnsi="Times New Roman" w:cs="Times New Roman"/>
          <w:sz w:val="28"/>
          <w:szCs w:val="28"/>
        </w:rPr>
        <w:t>. Перечень подлежит уточнению в случае:</w:t>
      </w:r>
    </w:p>
    <w:p w:rsidR="004C267D" w:rsidRPr="009B5346" w:rsidRDefault="009B5346" w:rsidP="004C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1DEB" w:rsidRPr="009B5346">
        <w:rPr>
          <w:rFonts w:ascii="Times New Roman" w:hAnsi="Times New Roman" w:cs="Times New Roman"/>
          <w:sz w:val="28"/>
          <w:szCs w:val="28"/>
        </w:rPr>
        <w:t xml:space="preserve">1) </w:t>
      </w:r>
      <w:r w:rsidR="004C267D" w:rsidRPr="009B5346">
        <w:rPr>
          <w:rFonts w:ascii="Times New Roman" w:hAnsi="Times New Roman" w:cs="Times New Roman"/>
          <w:sz w:val="28"/>
          <w:szCs w:val="28"/>
        </w:rPr>
        <w:t xml:space="preserve">поступления предложений органов государственной власти </w:t>
      </w:r>
      <w:r w:rsidR="001A213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4C267D" w:rsidRPr="009B5346">
        <w:rPr>
          <w:rFonts w:ascii="Times New Roman" w:hAnsi="Times New Roman" w:cs="Times New Roman"/>
          <w:sz w:val="28"/>
          <w:szCs w:val="28"/>
        </w:rPr>
        <w:t>, органов местного самоуправления округа,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proofErr w:type="gramEnd"/>
      <w:r w:rsidR="004C267D" w:rsidRPr="009B534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округа;</w:t>
      </w:r>
    </w:p>
    <w:p w:rsidR="004C267D" w:rsidRPr="009B5346" w:rsidRDefault="004C267D" w:rsidP="004C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9B5346" w:rsidRPr="009B5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5346">
        <w:rPr>
          <w:rFonts w:ascii="Times New Roman" w:hAnsi="Times New Roman" w:cs="Times New Roman"/>
          <w:sz w:val="28"/>
          <w:szCs w:val="28"/>
        </w:rPr>
        <w:t xml:space="preserve">2) принятия решения о включении (исключении) сведений о муниципальном имуществе, в отношении которого поступило предложение, </w:t>
      </w:r>
      <w:r w:rsidRPr="009B534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в подпункте 1 настоящего пункта, в перечень с учетом критериев, установленных </w:t>
      </w:r>
      <w:hyperlink r:id="rId22" w:history="1">
        <w:r w:rsidRPr="009B5346">
          <w:rPr>
            <w:rFonts w:ascii="Times New Roman" w:hAnsi="Times New Roman" w:cs="Times New Roman"/>
            <w:sz w:val="28"/>
            <w:szCs w:val="28"/>
          </w:rPr>
          <w:t>пункт</w:t>
        </w:r>
        <w:r w:rsidR="00643C6E" w:rsidRPr="009B5346">
          <w:rPr>
            <w:rFonts w:ascii="Times New Roman" w:hAnsi="Times New Roman" w:cs="Times New Roman"/>
            <w:sz w:val="28"/>
            <w:szCs w:val="28"/>
          </w:rPr>
          <w:t>а</w:t>
        </w:r>
        <w:r w:rsidRPr="009B5346">
          <w:rPr>
            <w:rFonts w:ascii="Times New Roman" w:hAnsi="Times New Roman" w:cs="Times New Roman"/>
            <w:sz w:val="28"/>
            <w:szCs w:val="28"/>
          </w:rPr>
          <w:t>м</w:t>
        </w:r>
        <w:r w:rsidR="00643C6E" w:rsidRPr="009B5346">
          <w:rPr>
            <w:rFonts w:ascii="Times New Roman" w:hAnsi="Times New Roman" w:cs="Times New Roman"/>
            <w:sz w:val="28"/>
            <w:szCs w:val="28"/>
          </w:rPr>
          <w:t>и</w:t>
        </w:r>
        <w:r w:rsidRPr="009B534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B5346">
        <w:rPr>
          <w:rFonts w:ascii="Times New Roman" w:hAnsi="Times New Roman" w:cs="Times New Roman"/>
          <w:sz w:val="28"/>
          <w:szCs w:val="28"/>
        </w:rPr>
        <w:t>.1.</w:t>
      </w:r>
      <w:r w:rsidR="00643C6E" w:rsidRPr="009B5346">
        <w:rPr>
          <w:rFonts w:ascii="Times New Roman" w:hAnsi="Times New Roman" w:cs="Times New Roman"/>
          <w:sz w:val="28"/>
          <w:szCs w:val="28"/>
        </w:rPr>
        <w:t xml:space="preserve"> - .2.3. </w:t>
      </w:r>
      <w:r w:rsidRPr="009B534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643C6E" w:rsidRPr="009B5346" w:rsidRDefault="004C267D" w:rsidP="004C2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 </w:t>
      </w:r>
      <w:r w:rsidR="00643C6E" w:rsidRPr="009B5346">
        <w:rPr>
          <w:rFonts w:ascii="Times New Roman" w:hAnsi="Times New Roman" w:cs="Times New Roman"/>
          <w:sz w:val="28"/>
          <w:szCs w:val="28"/>
        </w:rPr>
        <w:t>3) в случаях, указанных в пунктах 2.2. и 2.3. настоящего Положения;</w:t>
      </w:r>
    </w:p>
    <w:p w:rsidR="009E1DEB" w:rsidRPr="009B5346" w:rsidRDefault="009B5346" w:rsidP="009B5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 xml:space="preserve"> 4) гибели (порчи) объекта</w:t>
      </w:r>
      <w:r w:rsidR="009E1DEB" w:rsidRPr="009B5346">
        <w:rPr>
          <w:rFonts w:ascii="Times New Roman" w:hAnsi="Times New Roman" w:cs="Times New Roman"/>
          <w:sz w:val="28"/>
          <w:szCs w:val="28"/>
        </w:rPr>
        <w:t>.</w:t>
      </w:r>
    </w:p>
    <w:p w:rsidR="009E1DEB" w:rsidRPr="009B5346" w:rsidRDefault="001A2133" w:rsidP="009E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со </w:t>
      </w:r>
      <w:hyperlink r:id="rId23">
        <w:r w:rsidR="009E1DEB" w:rsidRPr="009B534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9E1DEB" w:rsidRPr="009B534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C97916" w:rsidRPr="009B5346">
        <w:rPr>
          <w:rFonts w:ascii="Times New Roman" w:hAnsi="Times New Roman" w:cs="Times New Roman"/>
          <w:sz w:val="28"/>
          <w:szCs w:val="28"/>
        </w:rPr>
        <w:t>№</w:t>
      </w:r>
      <w:r w:rsidR="009E1DEB" w:rsidRPr="009B534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2C3577" w:rsidRPr="009B5346" w:rsidRDefault="009E1DEB" w:rsidP="00D8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</w:t>
      </w:r>
      <w:r w:rsidR="001A2133">
        <w:rPr>
          <w:rFonts w:ascii="Times New Roman" w:hAnsi="Times New Roman" w:cs="Times New Roman"/>
          <w:sz w:val="28"/>
          <w:szCs w:val="28"/>
        </w:rPr>
        <w:t>7</w:t>
      </w:r>
      <w:r w:rsidRPr="009B5346">
        <w:rPr>
          <w:rFonts w:ascii="Times New Roman" w:hAnsi="Times New Roman" w:cs="Times New Roman"/>
          <w:sz w:val="28"/>
          <w:szCs w:val="28"/>
        </w:rPr>
        <w:t>. Порядок и условия предоставления в аренду муниципального имущества, льготы для субъектов малого и среднего предпринимательства, физических лиц, применяющих специальный налоговый режим, занимающихся социально значимыми видами деятельности, иными установленными видами деятельности, определяются муниципальными правовыми актами, принимаемыми в целях реализации муниципальных программ (подпрограмм).</w:t>
      </w:r>
    </w:p>
    <w:p w:rsidR="009B5346" w:rsidRPr="009B5346" w:rsidRDefault="009B5346" w:rsidP="009B5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346">
        <w:rPr>
          <w:rFonts w:ascii="Times New Roman" w:hAnsi="Times New Roman" w:cs="Times New Roman"/>
          <w:sz w:val="28"/>
          <w:szCs w:val="28"/>
        </w:rPr>
        <w:t>2.</w:t>
      </w:r>
      <w:r w:rsidR="001A2133">
        <w:rPr>
          <w:rFonts w:ascii="Times New Roman" w:hAnsi="Times New Roman" w:cs="Times New Roman"/>
          <w:sz w:val="28"/>
          <w:szCs w:val="28"/>
        </w:rPr>
        <w:t>8</w:t>
      </w:r>
      <w:r w:rsidRPr="009B5346">
        <w:rPr>
          <w:rFonts w:ascii="Times New Roman" w:hAnsi="Times New Roman" w:cs="Times New Roman"/>
          <w:sz w:val="28"/>
          <w:szCs w:val="28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9B5346" w:rsidRPr="009B5346" w:rsidRDefault="009B5346" w:rsidP="00D8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5346" w:rsidRPr="009B5346" w:rsidSect="00BF139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DEB"/>
    <w:rsid w:val="00190A96"/>
    <w:rsid w:val="001A2133"/>
    <w:rsid w:val="001D4E33"/>
    <w:rsid w:val="001E3CC6"/>
    <w:rsid w:val="001F101A"/>
    <w:rsid w:val="002C3577"/>
    <w:rsid w:val="004C267D"/>
    <w:rsid w:val="00615AC3"/>
    <w:rsid w:val="006330D6"/>
    <w:rsid w:val="00643C6E"/>
    <w:rsid w:val="00820B19"/>
    <w:rsid w:val="009B3E67"/>
    <w:rsid w:val="009B5346"/>
    <w:rsid w:val="009E1DEB"/>
    <w:rsid w:val="00A10AE8"/>
    <w:rsid w:val="00A56D26"/>
    <w:rsid w:val="00BF1398"/>
    <w:rsid w:val="00C97916"/>
    <w:rsid w:val="00D8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D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D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D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2C8CF88C67A888C1AE9F1005642FCAE470CB3F9053FCADFDD6D8DD01FF92617213FED028A2A02EFFB769D662911g0fCG" TargetMode="External"/><Relationship Id="rId13" Type="http://schemas.openxmlformats.org/officeDocument/2006/relationships/hyperlink" Target="consultantplus://offline/ref=006A5E1ECDE292BE42F01C20AEE61C80ACEC0C35E598E3B832548C07AF5824503E66E96E7840ABEDD93E685DC679E9CB9336E566A487N074H" TargetMode="External"/><Relationship Id="rId18" Type="http://schemas.openxmlformats.org/officeDocument/2006/relationships/hyperlink" Target="consultantplus://offline/ref=006A5E1ECDE292BE42F01C20AEE61C80ACEC0C35E598E3B832548C07AF5824503E66E9697D49A1B2DC2B7905C87BF6D5962DF964A6N87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D6DCEAD4D042663F9588FEF3B561D4897502FBA857D042FCBB80FF43F4FAD10EB19F66109437CE04DBA43A662B671BB73195009DA54FDCh8jEI" TargetMode="External"/><Relationship Id="rId7" Type="http://schemas.openxmlformats.org/officeDocument/2006/relationships/hyperlink" Target="consultantplus://offline/ref=89A8D10487B5450F64B79CC5D9E4987E898442E7F7015817A2F2415BECA9036A8A9FDB38DC9449F2261C6B6EAC49852B00gFf2G" TargetMode="External"/><Relationship Id="rId12" Type="http://schemas.openxmlformats.org/officeDocument/2006/relationships/hyperlink" Target="consultantplus://offline/ref=006A5E1ECDE292BE42F01C20AEE61C80ACEC0D33EC94E3B832548C07AF5824503E66E96E7E40AAE6856478598F2FE5D6922DFB61BA870778N674H" TargetMode="External"/><Relationship Id="rId17" Type="http://schemas.openxmlformats.org/officeDocument/2006/relationships/hyperlink" Target="consultantplus://offline/ref=006A5E1ECDE292BE42F01C20AEE61C80ACEC0C35E598E3B832548C07AF5824503E66E9697D48A1B2DC2B7905C87BF6D5962DF964A6N876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6A5E1ECDE292BE42F01C20AEE61C80ACEC0C35E598E3B832548C07AF5824503E66E9697D45A1B2DC2B7905C87BF6D5962DF964A6N876H" TargetMode="External"/><Relationship Id="rId20" Type="http://schemas.openxmlformats.org/officeDocument/2006/relationships/hyperlink" Target="consultantplus://offline/ref=0FD6DCEAD4D042663F9588FEF3B561D4897303F9A05AD042FCBB80FF43F4FAD11CB1C76A139529CD03CEF26B20h7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2C8CF88C67A888C15EBFF015642FCAE470CB3F9053FCADFDD6D8DD01DFC2E17213FED028A2A02EFFB769D662911g0fCG" TargetMode="External"/><Relationship Id="rId11" Type="http://schemas.openxmlformats.org/officeDocument/2006/relationships/hyperlink" Target="consultantplus://offline/ref=89A8D10487B5450F64B782C8CF88C67A8F891EEFF7015642FCAE470CB3F9053FD8DF85618CD002FF2202776EABg5f4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6A5E1ECDE292BE42F01C20AEE61C80ACEC0C35E598E3B832548C07AF5824503E66E9697D43A1B2DC2B7905C87BF6D5962DF964A6N876H" TargetMode="External"/><Relationship Id="rId23" Type="http://schemas.openxmlformats.org/officeDocument/2006/relationships/hyperlink" Target="consultantplus://offline/ref=89A8D10487B5450F64B782C8CF88C67A888C1AE9F1005642FCAE470CB3F9053FCADFDD6D8DD01DF92517213FED028A2A02EFFB769D662911g0fCG" TargetMode="External"/><Relationship Id="rId10" Type="http://schemas.openxmlformats.org/officeDocument/2006/relationships/hyperlink" Target="consultantplus://offline/ref=89A8D10487B5450F64B782C8CF88C67A888C1AE9F1005642FCAE470CB3F9053FCADFDD6D8DD01FF92617213FED028A2A02EFFB769D662911g0fCG" TargetMode="External"/><Relationship Id="rId19" Type="http://schemas.openxmlformats.org/officeDocument/2006/relationships/hyperlink" Target="consultantplus://offline/ref=0FD6DCEAD4D042663F9588FEF3B561D4897403FBAC5DD042FCBB80FF43F4FAD11CB1C76A139529CD03CEF26B20h7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8D10487B5450F64B782C8CF88C67A888C1AE9F1005642FCAE470CB3F9053FCADFDD6D8CD117AB76582063A857992B07EFF97381g6f7G" TargetMode="External"/><Relationship Id="rId14" Type="http://schemas.openxmlformats.org/officeDocument/2006/relationships/hyperlink" Target="consultantplus://offline/ref=006A5E1ECDE292BE42F01C20AEE61C80ACEC0C35E598E3B832548C07AF5824503E66E9697D40A1B2DC2B7905C87BF6D5962DF964A6N876H" TargetMode="External"/><Relationship Id="rId22" Type="http://schemas.openxmlformats.org/officeDocument/2006/relationships/hyperlink" Target="consultantplus://offline/ref=F83EFF20AC6241725CF7F0CE8A102A5D6C1160DD661157B048C51A76E87469C27652EDED9DCD465D0E6BA748730B117C10266DBB0222C329VE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Пуравец</dc:creator>
  <cp:lastModifiedBy>Евгений Пуравец</cp:lastModifiedBy>
  <cp:revision>6</cp:revision>
  <cp:lastPrinted>2023-05-18T10:00:00Z</cp:lastPrinted>
  <dcterms:created xsi:type="dcterms:W3CDTF">2023-05-31T08:00:00Z</dcterms:created>
  <dcterms:modified xsi:type="dcterms:W3CDTF">2023-06-15T11:26:00Z</dcterms:modified>
</cp:coreProperties>
</file>